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BC2" w:rsidRDefault="00E00B8B" w:rsidP="00E00B8B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B8B">
        <w:rPr>
          <w:rFonts w:ascii="Times New Roman" w:hAnsi="Times New Roman" w:cs="Times New Roman"/>
          <w:b/>
          <w:sz w:val="24"/>
          <w:szCs w:val="24"/>
        </w:rPr>
        <w:t>ПОЯСНИТЕЛЬНАЯ  ЗАПИСКА</w:t>
      </w:r>
    </w:p>
    <w:p w:rsidR="00E00B8B" w:rsidRPr="00E00B8B" w:rsidRDefault="00E00B8B" w:rsidP="00E00B8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 Статус документа</w:t>
      </w:r>
      <w:r w:rsidRPr="00E00B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D0F8C" w:rsidRDefault="00E00B8B" w:rsidP="006D0F8C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shd w:val="clear" w:color="auto" w:fill="FFFFFF"/>
        </w:rPr>
      </w:pPr>
      <w:bookmarkStart w:id="0" w:name="_GoBack"/>
      <w:r w:rsidRPr="00E00B8B">
        <w:rPr>
          <w:rFonts w:ascii="Times New Roman" w:hAnsi="Times New Roman" w:cs="Times New Roman"/>
          <w:sz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</w:rPr>
        <w:t xml:space="preserve">Школы будущего первоклассника </w:t>
      </w:r>
      <w:r w:rsidRPr="00E00B8B"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hAnsi="Times New Roman" w:cs="Times New Roman"/>
          <w:sz w:val="24"/>
        </w:rPr>
        <w:t>Малышок</w:t>
      </w:r>
      <w:r w:rsidRPr="00E00B8B">
        <w:rPr>
          <w:rFonts w:ascii="Times New Roman" w:hAnsi="Times New Roman" w:cs="Times New Roman"/>
          <w:sz w:val="24"/>
        </w:rPr>
        <w:t>»</w:t>
      </w:r>
      <w:bookmarkEnd w:id="0"/>
      <w:r w:rsidRPr="00E00B8B">
        <w:rPr>
          <w:rFonts w:ascii="Times New Roman" w:hAnsi="Times New Roman" w:cs="Times New Roman"/>
          <w:sz w:val="24"/>
        </w:rPr>
        <w:t xml:space="preserve"> для подготовки детей 6 лет к </w:t>
      </w:r>
      <w:r>
        <w:rPr>
          <w:rFonts w:ascii="Times New Roman" w:hAnsi="Times New Roman" w:cs="Times New Roman"/>
          <w:sz w:val="24"/>
        </w:rPr>
        <w:t xml:space="preserve">обучению в </w:t>
      </w:r>
      <w:r w:rsidRPr="00E00B8B">
        <w:rPr>
          <w:rFonts w:ascii="Times New Roman" w:hAnsi="Times New Roman" w:cs="Times New Roman"/>
          <w:sz w:val="24"/>
        </w:rPr>
        <w:t xml:space="preserve">школе  разработана в соответствии с требованиями Федерального государственного </w:t>
      </w:r>
      <w:r>
        <w:rPr>
          <w:rFonts w:ascii="Times New Roman" w:hAnsi="Times New Roman" w:cs="Times New Roman"/>
          <w:sz w:val="24"/>
        </w:rPr>
        <w:t xml:space="preserve"> образовательного </w:t>
      </w:r>
      <w:r w:rsidRPr="00E00B8B">
        <w:rPr>
          <w:rFonts w:ascii="Times New Roman" w:hAnsi="Times New Roman" w:cs="Times New Roman"/>
          <w:sz w:val="24"/>
        </w:rPr>
        <w:t>стандарта начального общего образования</w:t>
      </w:r>
      <w:r>
        <w:rPr>
          <w:rFonts w:ascii="Times New Roman" w:hAnsi="Times New Roman" w:cs="Times New Roman"/>
          <w:sz w:val="24"/>
        </w:rPr>
        <w:t>.</w:t>
      </w:r>
      <w:r w:rsidRPr="00E00B8B">
        <w:rPr>
          <w:rFonts w:ascii="Times New Roman" w:hAnsi="Times New Roman" w:cs="Times New Roman"/>
          <w:sz w:val="24"/>
        </w:rPr>
        <w:t xml:space="preserve"> </w:t>
      </w:r>
      <w:r w:rsidR="006D0F8C">
        <w:rPr>
          <w:rFonts w:ascii="Times New Roman" w:eastAsia="Calibri" w:hAnsi="Times New Roman" w:cs="Times New Roman"/>
          <w:color w:val="000000"/>
          <w:sz w:val="24"/>
          <w:szCs w:val="28"/>
          <w:shd w:val="clear" w:color="auto" w:fill="FFFFFF"/>
        </w:rPr>
        <w:t>Она разработана с целью</w:t>
      </w:r>
      <w:r w:rsidR="006D0F8C" w:rsidRPr="006D0F8C">
        <w:rPr>
          <w:rFonts w:ascii="Times New Roman" w:eastAsia="Calibri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6D0F8C">
        <w:rPr>
          <w:rFonts w:ascii="Times New Roman" w:eastAsia="Calibri" w:hAnsi="Times New Roman" w:cs="Times New Roman"/>
          <w:color w:val="000000"/>
          <w:sz w:val="24"/>
          <w:szCs w:val="28"/>
          <w:shd w:val="clear" w:color="auto" w:fill="FFFFFF"/>
        </w:rPr>
        <w:t xml:space="preserve">подготовки </w:t>
      </w:r>
      <w:r w:rsidR="006D0F8C" w:rsidRPr="006D0F8C">
        <w:rPr>
          <w:rFonts w:ascii="Times New Roman" w:eastAsia="Calibri" w:hAnsi="Times New Roman" w:cs="Times New Roman"/>
          <w:color w:val="000000"/>
          <w:sz w:val="24"/>
          <w:szCs w:val="28"/>
          <w:shd w:val="clear" w:color="auto" w:fill="FFFFFF"/>
        </w:rPr>
        <w:t xml:space="preserve"> детей к обучению в школе, </w:t>
      </w:r>
      <w:r w:rsidR="006D0F8C">
        <w:rPr>
          <w:rFonts w:ascii="Times New Roman" w:eastAsia="Calibri" w:hAnsi="Times New Roman" w:cs="Times New Roman"/>
          <w:color w:val="000000"/>
          <w:sz w:val="24"/>
          <w:szCs w:val="28"/>
          <w:shd w:val="clear" w:color="auto" w:fill="FFFFFF"/>
        </w:rPr>
        <w:t xml:space="preserve">для осуществления преемственности </w:t>
      </w:r>
      <w:r w:rsidR="006D0F8C" w:rsidRPr="006D0F8C">
        <w:rPr>
          <w:rFonts w:ascii="Times New Roman" w:eastAsia="Calibri" w:hAnsi="Times New Roman" w:cs="Times New Roman"/>
          <w:color w:val="000000"/>
          <w:sz w:val="24"/>
          <w:szCs w:val="28"/>
          <w:shd w:val="clear" w:color="auto" w:fill="FFFFFF"/>
        </w:rPr>
        <w:t xml:space="preserve"> между дошкольным и начальным общим образованием.</w:t>
      </w:r>
    </w:p>
    <w:p w:rsidR="006D0F8C" w:rsidRDefault="006D0F8C" w:rsidP="006D0F8C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shd w:val="clear" w:color="auto" w:fill="FFFFFF"/>
        </w:rPr>
        <w:t>Данная программа  составлена в соответствии с современной  нормативной  правовой базой в области образования.</w:t>
      </w:r>
    </w:p>
    <w:p w:rsidR="006D0F8C" w:rsidRDefault="006D0F8C" w:rsidP="006D0F8C">
      <w:pPr>
        <w:spacing w:after="0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6D0F8C">
        <w:rPr>
          <w:rFonts w:ascii="Times New Roman" w:eastAsia="Calibri" w:hAnsi="Times New Roman" w:cs="Times New Roman"/>
          <w:b/>
          <w:color w:val="000000"/>
          <w:sz w:val="24"/>
          <w:szCs w:val="28"/>
          <w:shd w:val="clear" w:color="auto" w:fill="FFFFFF"/>
        </w:rPr>
        <w:t>Перечень нормативных документов, использованных при составлении рабочей программы:</w:t>
      </w:r>
    </w:p>
    <w:p w:rsidR="006D0F8C" w:rsidRPr="006D0F8C" w:rsidRDefault="006D0F8C" w:rsidP="006D0F8C">
      <w:pPr>
        <w:pStyle w:val="a3"/>
        <w:numPr>
          <w:ilvl w:val="0"/>
          <w:numId w:val="3"/>
        </w:numPr>
        <w:spacing w:after="0"/>
        <w:ind w:left="284" w:hanging="284"/>
        <w:jc w:val="both"/>
        <w:rPr>
          <w:rFonts w:ascii="Times New Roman" w:eastAsia="Calibri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6D0F8C">
        <w:rPr>
          <w:rFonts w:ascii="Times New Roman" w:eastAsia="Calibri" w:hAnsi="Times New Roman" w:cs="Times New Roman"/>
          <w:sz w:val="24"/>
          <w:szCs w:val="24"/>
        </w:rPr>
        <w:t xml:space="preserve"> Федеральный закон от 29.12.2012 N 273-ФЗ "Об образовании в Российской Федерации</w:t>
      </w:r>
      <w:r w:rsidRPr="006D0F8C">
        <w:rPr>
          <w:rFonts w:ascii="Calibri" w:eastAsia="Calibri" w:hAnsi="Calibri" w:cs="Times New Roman"/>
        </w:rPr>
        <w:t>"</w:t>
      </w:r>
      <w:r w:rsidRPr="006D0F8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D0F8C" w:rsidRPr="006D0F8C" w:rsidRDefault="006D0F8C" w:rsidP="006D0F8C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="Calibri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6D0F8C">
        <w:rPr>
          <w:rFonts w:ascii="Times New Roman" w:eastAsia="Calibri" w:hAnsi="Times New Roman" w:cs="Times New Roman"/>
          <w:sz w:val="24"/>
          <w:szCs w:val="24"/>
        </w:rPr>
        <w:t>Письма Министерства общего и среднего образования РФ «О подготовке детей к школе» от 22 июля 1997 г. № 990/14-15;</w:t>
      </w:r>
    </w:p>
    <w:p w:rsidR="006D0F8C" w:rsidRPr="006D0F8C" w:rsidRDefault="006D0F8C" w:rsidP="006D0F8C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="Calibri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6D0F8C">
        <w:rPr>
          <w:rFonts w:ascii="Times New Roman" w:eastAsia="Calibri" w:hAnsi="Times New Roman" w:cs="Times New Roman"/>
          <w:sz w:val="24"/>
          <w:szCs w:val="24"/>
        </w:rPr>
        <w:t>Правил оказания платных образовательных услуг, утвержденными постановлением Правительства РФ «Об утверждении Правил оказания платных образовательных услуг» от 15.08.2013 № 706;</w:t>
      </w:r>
    </w:p>
    <w:p w:rsidR="00224601" w:rsidRPr="00224601" w:rsidRDefault="006D0F8C" w:rsidP="006D0F8C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="Calibri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6D0F8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образования Российской Федерации от 10.07.2003 № 2994</w:t>
      </w:r>
      <w:r w:rsidRPr="006D0F8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24601" w:rsidRDefault="00224601" w:rsidP="00224601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4601">
        <w:rPr>
          <w:rFonts w:ascii="Times New Roman" w:eastAsia="Calibri" w:hAnsi="Times New Roman" w:cs="Times New Roman"/>
          <w:sz w:val="24"/>
          <w:szCs w:val="24"/>
        </w:rPr>
        <w:t>Основная образовательная программа начального общего образования МОУ «Лицей № 13»  Петрозаводского  городского округа;</w:t>
      </w:r>
    </w:p>
    <w:p w:rsidR="00224601" w:rsidRPr="00224601" w:rsidRDefault="00224601" w:rsidP="00224601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4601">
        <w:rPr>
          <w:rFonts w:ascii="Times New Roman" w:eastAsia="Calibri" w:hAnsi="Times New Roman" w:cs="Times New Roman"/>
          <w:sz w:val="24"/>
          <w:szCs w:val="24"/>
        </w:rPr>
        <w:t>СанПиН 2.4.2.2821-10 "Санитарно-эпидемиологические требования к условиям и   организации обучения в общеобразовательных учреждениях;</w:t>
      </w:r>
    </w:p>
    <w:p w:rsidR="00224601" w:rsidRPr="00224601" w:rsidRDefault="00224601" w:rsidP="0022460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4601">
        <w:rPr>
          <w:rFonts w:ascii="Times New Roman" w:eastAsia="Calibri" w:hAnsi="Times New Roman" w:cs="Times New Roman"/>
          <w:sz w:val="24"/>
          <w:szCs w:val="24"/>
        </w:rPr>
        <w:t>Рабочая программа разра</w:t>
      </w:r>
      <w:r>
        <w:rPr>
          <w:rFonts w:ascii="Times New Roman" w:eastAsia="Calibri" w:hAnsi="Times New Roman" w:cs="Times New Roman"/>
          <w:sz w:val="24"/>
          <w:szCs w:val="24"/>
        </w:rPr>
        <w:t>бота</w:t>
      </w:r>
      <w:r w:rsidRPr="00224601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Pr="00224601">
        <w:rPr>
          <w:rFonts w:ascii="Times New Roman" w:eastAsia="Calibri" w:hAnsi="Times New Roman" w:cs="Times New Roman"/>
          <w:sz w:val="24"/>
          <w:szCs w:val="24"/>
        </w:rPr>
        <w:t>основе программы «Преемственность» (программа по подготовке к школе детей 5-7 лет) науч. рук. Н. А. Федосова (М.: Просвещение, 2012), допущенной Министерством образования РФ.</w:t>
      </w:r>
    </w:p>
    <w:p w:rsidR="00F310A8" w:rsidRPr="00F310A8" w:rsidRDefault="00F310A8" w:rsidP="00F310A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310A8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Цель программы</w:t>
      </w:r>
      <w:r w:rsidRPr="00F310A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– успешная адаптация детей дошкольного возраста к новым образовательным условиям и создание условий гуманного (комфортного) перехода с одно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го</w:t>
      </w:r>
      <w:r w:rsidRPr="00F310A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образовательно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го</w:t>
      </w:r>
      <w:r w:rsidRPr="00F310A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уровня </w:t>
      </w:r>
      <w:r w:rsidRPr="00F310A8">
        <w:rPr>
          <w:rFonts w:ascii="Times New Roman" w:eastAsia="Times New Roman" w:hAnsi="Times New Roman" w:cs="Calibri"/>
          <w:sz w:val="24"/>
          <w:szCs w:val="24"/>
          <w:lang w:eastAsia="ar-SA"/>
        </w:rPr>
        <w:t>на друг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ой</w:t>
      </w:r>
      <w:r w:rsidRPr="00F310A8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</w:p>
    <w:p w:rsidR="00F310A8" w:rsidRPr="00F310A8" w:rsidRDefault="00F310A8" w:rsidP="00F310A8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310A8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>Подготовка детей к школе занимает особое место в системе образования. Это обусловлено сложной адаптацией ребенка к школе. Школа предъявляет к первокласснику довольно высокие требования. Ребенок дошкольного возраста должен быть готов не только к новым формам общения. У него должна быть развита мотивационная сфера, где любознательность выступает как основа познавательной активности, сформированы эмоционально-волевые и познавательные сферы психических функций. Будущий первоклассник должен владеть элементарными навыками универсальных учебных действий (УУД), коммуникативными и речевыми компетенциями.</w:t>
      </w:r>
    </w:p>
    <w:p w:rsidR="00F310A8" w:rsidRPr="00F310A8" w:rsidRDefault="00F310A8" w:rsidP="00F310A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310A8">
        <w:rPr>
          <w:rFonts w:ascii="Times New Roman" w:eastAsia="Times New Roman" w:hAnsi="Times New Roman" w:cs="Calibri"/>
          <w:sz w:val="24"/>
          <w:szCs w:val="24"/>
          <w:lang w:eastAsia="ar-SA"/>
        </w:rPr>
        <w:t>Развитие потенциальных возможностей ребенка посредством овладения УУД, предложенными федеральными стандартами начального общего образования, составляет основу начального образования. В связи с этим, создание предпосылок к школьному обучению является еще одной не менее важной целью программы.</w:t>
      </w:r>
    </w:p>
    <w:p w:rsidR="00F310A8" w:rsidRPr="00F310A8" w:rsidRDefault="00F310A8" w:rsidP="00F310A8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310A8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 xml:space="preserve">Программа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Школы будущего первоклассника </w:t>
      </w:r>
      <w:r w:rsidRPr="00F310A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«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Малышок</w:t>
      </w:r>
      <w:r w:rsidRPr="00F310A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» решает задачи общего развития будущего первоклассника, его физических, социальных и психологических функций, необходимых для систематического обучения </w:t>
      </w:r>
      <w:r w:rsidR="0076080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F310A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в школе. </w:t>
      </w:r>
    </w:p>
    <w:p w:rsidR="00760808" w:rsidRDefault="00F310A8" w:rsidP="00F310A8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310A8">
        <w:rPr>
          <w:rFonts w:ascii="Times New Roman" w:eastAsia="Times New Roman" w:hAnsi="Times New Roman" w:cs="Calibri"/>
          <w:sz w:val="24"/>
          <w:szCs w:val="24"/>
          <w:lang w:eastAsia="ar-SA"/>
        </w:rPr>
        <w:tab/>
      </w:r>
      <w:r w:rsidRPr="00F310A8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Основные задачи:</w:t>
      </w:r>
      <w:r w:rsidRPr="00F310A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</w:p>
    <w:p w:rsidR="00760808" w:rsidRDefault="00F310A8" w:rsidP="00760808">
      <w:pPr>
        <w:pStyle w:val="a3"/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6080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сохранение и укрепление здоровья; </w:t>
      </w:r>
    </w:p>
    <w:p w:rsidR="00760808" w:rsidRDefault="00F310A8" w:rsidP="00760808">
      <w:pPr>
        <w:pStyle w:val="a3"/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6080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развитие личностных качеств; </w:t>
      </w:r>
    </w:p>
    <w:p w:rsidR="00760808" w:rsidRDefault="00F310A8" w:rsidP="00760808">
      <w:pPr>
        <w:pStyle w:val="a3"/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6080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формирование ценностных установок и ориентаций; </w:t>
      </w:r>
    </w:p>
    <w:p w:rsidR="00760808" w:rsidRDefault="00F310A8" w:rsidP="00760808">
      <w:pPr>
        <w:pStyle w:val="a3"/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6080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развитие творческой активности; </w:t>
      </w:r>
    </w:p>
    <w:p w:rsidR="00760808" w:rsidRDefault="00F310A8" w:rsidP="00760808">
      <w:pPr>
        <w:pStyle w:val="a3"/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60808"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 xml:space="preserve">формирование и развитие психических функций познавательной сферы; </w:t>
      </w:r>
    </w:p>
    <w:p w:rsidR="00760808" w:rsidRDefault="00F310A8" w:rsidP="00760808">
      <w:pPr>
        <w:pStyle w:val="a3"/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6080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развитие эмоционально-волевой сферы; </w:t>
      </w:r>
    </w:p>
    <w:p w:rsidR="00760808" w:rsidRDefault="00F310A8" w:rsidP="00760808">
      <w:pPr>
        <w:pStyle w:val="a3"/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6080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развитие коммуникативных умений; </w:t>
      </w:r>
    </w:p>
    <w:p w:rsidR="00F310A8" w:rsidRDefault="00F310A8" w:rsidP="00760808">
      <w:pPr>
        <w:pStyle w:val="a3"/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60808">
        <w:rPr>
          <w:rFonts w:ascii="Times New Roman" w:eastAsia="Times New Roman" w:hAnsi="Times New Roman" w:cs="Calibri"/>
          <w:sz w:val="24"/>
          <w:szCs w:val="24"/>
          <w:lang w:eastAsia="ar-SA"/>
        </w:rPr>
        <w:t>развитие умений действовать по правилам.</w:t>
      </w:r>
    </w:p>
    <w:p w:rsidR="00760808" w:rsidRDefault="00760808" w:rsidP="00760808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760808" w:rsidRDefault="00760808" w:rsidP="00760808">
      <w:pPr>
        <w:spacing w:after="0" w:line="240" w:lineRule="auto"/>
        <w:jc w:val="both"/>
        <w:rPr>
          <w:rFonts w:ascii="Times New Roman" w:eastAsia="Times New Roman" w:hAnsi="Times New Roman" w:cs="Calibri"/>
          <w:b/>
          <w:sz w:val="24"/>
          <w:szCs w:val="28"/>
          <w:lang w:eastAsia="ar-SA"/>
        </w:rPr>
      </w:pPr>
      <w:r w:rsidRPr="00760808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2.</w:t>
      </w:r>
      <w:r w:rsidRPr="0076080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760808">
        <w:rPr>
          <w:rFonts w:ascii="Times New Roman" w:eastAsia="Times New Roman" w:hAnsi="Times New Roman" w:cs="Calibri"/>
          <w:b/>
          <w:sz w:val="24"/>
          <w:szCs w:val="28"/>
          <w:lang w:eastAsia="ar-SA"/>
        </w:rPr>
        <w:t>Общая характеристика программы</w:t>
      </w:r>
    </w:p>
    <w:p w:rsidR="00760808" w:rsidRPr="00760808" w:rsidRDefault="00760808" w:rsidP="0076080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proofErr w:type="gramStart"/>
      <w:r w:rsidRPr="00760808">
        <w:rPr>
          <w:rFonts w:ascii="Times New Roman" w:eastAsia="Times New Roman" w:hAnsi="Times New Roman" w:cs="Calibri"/>
          <w:sz w:val="24"/>
          <w:szCs w:val="24"/>
          <w:lang w:eastAsia="ar-SA"/>
        </w:rPr>
        <w:t>Основные положения программы: подготовка к школе носит развивающий характер; не допускает дублирования программ первого класса; помогает освоить специфику социальных отношений (в семье, со сверстниками, с взрослыми); обеспечивает формирование ценностных установок; ориентирует не на уровень знаний, а на развитие потенциальных возможностей ребенка, на зону его ближайшего развития; обеспечивает постепенный переход от непосредственности к произвольности;</w:t>
      </w:r>
      <w:proofErr w:type="gramEnd"/>
      <w:r w:rsidRPr="0076080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proofErr w:type="gramStart"/>
      <w:r w:rsidRPr="0076080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организует и сочетает в единой смысловой последовательности продуктивные виды деятельности; готовит переход от игровой к творческой, учебной деятельности, в том числе в сотрудничестве со сверстниками и взрослыми; </w:t>
      </w:r>
      <w:proofErr w:type="spellStart"/>
      <w:r w:rsidRPr="00760808">
        <w:rPr>
          <w:rFonts w:ascii="Times New Roman" w:eastAsia="Times New Roman" w:hAnsi="Times New Roman" w:cs="Calibri"/>
          <w:sz w:val="24"/>
          <w:szCs w:val="24"/>
          <w:lang w:eastAsia="ar-SA"/>
        </w:rPr>
        <w:t>инвариативна</w:t>
      </w:r>
      <w:proofErr w:type="spellEnd"/>
      <w:r w:rsidRPr="0076080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 готовит к любой системе школьного образования.</w:t>
      </w:r>
      <w:proofErr w:type="gramEnd"/>
    </w:p>
    <w:p w:rsidR="00760808" w:rsidRDefault="00760808" w:rsidP="0076080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60808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Основные принципы построения программы:</w:t>
      </w:r>
      <w:r w:rsidRPr="0076080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</w:p>
    <w:p w:rsidR="00760808" w:rsidRDefault="00760808" w:rsidP="00760808">
      <w:pPr>
        <w:pStyle w:val="a3"/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6080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общее развитие с учетом индивидуальных возможностей и способностей; </w:t>
      </w:r>
    </w:p>
    <w:p w:rsidR="00760808" w:rsidRDefault="00760808" w:rsidP="00760808">
      <w:pPr>
        <w:pStyle w:val="a3"/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6080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развитие творческой деятельности; </w:t>
      </w:r>
    </w:p>
    <w:p w:rsidR="00760808" w:rsidRDefault="00760808" w:rsidP="00760808">
      <w:pPr>
        <w:pStyle w:val="a3"/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6080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развитие личностных компетенций; </w:t>
      </w:r>
    </w:p>
    <w:p w:rsidR="00760808" w:rsidRDefault="00760808" w:rsidP="00760808">
      <w:pPr>
        <w:pStyle w:val="a3"/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6080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поддержка и сохранение здоровья; </w:t>
      </w:r>
    </w:p>
    <w:p w:rsidR="00760808" w:rsidRDefault="00760808" w:rsidP="00760808">
      <w:pPr>
        <w:pStyle w:val="a3"/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6080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формирование духовно-нравственных установок и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ориентаций; развитие </w:t>
      </w:r>
      <w:proofErr w:type="gramStart"/>
      <w:r>
        <w:rPr>
          <w:rFonts w:ascii="Times New Roman" w:eastAsia="Times New Roman" w:hAnsi="Times New Roman" w:cs="Calibri"/>
          <w:sz w:val="24"/>
          <w:szCs w:val="24"/>
          <w:lang w:eastAsia="ar-SA"/>
        </w:rPr>
        <w:t>устойчивой</w:t>
      </w:r>
      <w:proofErr w:type="gramEnd"/>
    </w:p>
    <w:p w:rsidR="00760808" w:rsidRDefault="00760808" w:rsidP="00760808">
      <w:pPr>
        <w:pStyle w:val="a3"/>
        <w:tabs>
          <w:tab w:val="left" w:pos="284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6080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психологической адаптации к новым условиям образования; </w:t>
      </w:r>
    </w:p>
    <w:p w:rsidR="00760808" w:rsidRPr="00760808" w:rsidRDefault="00760808" w:rsidP="00760808">
      <w:pPr>
        <w:pStyle w:val="a3"/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60808">
        <w:rPr>
          <w:rFonts w:ascii="Times New Roman" w:eastAsia="Times New Roman" w:hAnsi="Times New Roman" w:cs="Calibri"/>
          <w:sz w:val="24"/>
          <w:szCs w:val="24"/>
          <w:lang w:eastAsia="ar-SA"/>
        </w:rPr>
        <w:t>сотворчество обучающих, обучающихся и родителей.</w:t>
      </w:r>
    </w:p>
    <w:p w:rsidR="0042214D" w:rsidRDefault="00760808" w:rsidP="0076080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60808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Содержание подготовки к обучению строится на </w:t>
      </w:r>
      <w:r w:rsidR="0042214D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принципах:</w:t>
      </w:r>
    </w:p>
    <w:p w:rsidR="0042214D" w:rsidRDefault="00760808" w:rsidP="0042214D">
      <w:pPr>
        <w:pStyle w:val="a3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2214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учет возрастных и индивидуальных особенностей ребенка; </w:t>
      </w:r>
    </w:p>
    <w:p w:rsidR="0042214D" w:rsidRDefault="00760808" w:rsidP="0042214D">
      <w:pPr>
        <w:pStyle w:val="a3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2214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систематичность и последовательность; </w:t>
      </w:r>
    </w:p>
    <w:p w:rsidR="0042214D" w:rsidRDefault="00760808" w:rsidP="0042214D">
      <w:pPr>
        <w:pStyle w:val="a3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2214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вариантность и вариативность; доступность и достаточность; </w:t>
      </w:r>
    </w:p>
    <w:p w:rsidR="0042214D" w:rsidRDefault="00760808" w:rsidP="0042214D">
      <w:pPr>
        <w:pStyle w:val="a3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2214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наглядность; </w:t>
      </w:r>
    </w:p>
    <w:p w:rsidR="0042214D" w:rsidRDefault="00760808" w:rsidP="0042214D">
      <w:pPr>
        <w:pStyle w:val="a3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2214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достоверность; </w:t>
      </w:r>
    </w:p>
    <w:p w:rsidR="0042214D" w:rsidRDefault="00760808" w:rsidP="0042214D">
      <w:pPr>
        <w:pStyle w:val="a3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2214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комплексность; </w:t>
      </w:r>
    </w:p>
    <w:p w:rsidR="0042214D" w:rsidRDefault="00760808" w:rsidP="0042214D">
      <w:pPr>
        <w:pStyle w:val="a3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2214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взаимосвязь с окружающим миром; </w:t>
      </w:r>
    </w:p>
    <w:p w:rsidR="0042214D" w:rsidRDefault="00760808" w:rsidP="0042214D">
      <w:pPr>
        <w:pStyle w:val="a3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2214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использование произведений искусства, </w:t>
      </w:r>
    </w:p>
    <w:p w:rsidR="0042214D" w:rsidRDefault="00760808" w:rsidP="0042214D">
      <w:pPr>
        <w:pStyle w:val="a3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2214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интеграция всех видов искусства, произведений детского творчества; </w:t>
      </w:r>
    </w:p>
    <w:p w:rsidR="0042214D" w:rsidRDefault="00760808" w:rsidP="0042214D">
      <w:pPr>
        <w:pStyle w:val="a3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2214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разнообразие игровых и творческих заданий; </w:t>
      </w:r>
    </w:p>
    <w:p w:rsidR="00760808" w:rsidRDefault="00760808" w:rsidP="0042214D">
      <w:pPr>
        <w:pStyle w:val="a3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2214D">
        <w:rPr>
          <w:rFonts w:ascii="Times New Roman" w:eastAsia="Times New Roman" w:hAnsi="Times New Roman" w:cs="Calibri"/>
          <w:sz w:val="24"/>
          <w:szCs w:val="24"/>
          <w:lang w:eastAsia="ar-SA"/>
        </w:rPr>
        <w:t>многообразие видов художественно-творческой деятельности (</w:t>
      </w:r>
      <w:proofErr w:type="gramStart"/>
      <w:r w:rsidRPr="0042214D">
        <w:rPr>
          <w:rFonts w:ascii="Times New Roman" w:eastAsia="Times New Roman" w:hAnsi="Times New Roman" w:cs="Calibri"/>
          <w:sz w:val="24"/>
          <w:szCs w:val="24"/>
          <w:lang w:eastAsia="ar-SA"/>
        </w:rPr>
        <w:t>игровая</w:t>
      </w:r>
      <w:proofErr w:type="gramEnd"/>
      <w:r w:rsidRPr="0042214D">
        <w:rPr>
          <w:rFonts w:ascii="Times New Roman" w:eastAsia="Times New Roman" w:hAnsi="Times New Roman" w:cs="Calibri"/>
          <w:sz w:val="24"/>
          <w:szCs w:val="24"/>
          <w:lang w:eastAsia="ar-SA"/>
        </w:rPr>
        <w:t>, музыкальная, художественно-речевая, театрализованная).</w:t>
      </w:r>
    </w:p>
    <w:p w:rsidR="00AA1478" w:rsidRDefault="00AA1478" w:rsidP="00AA1478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AA1478" w:rsidRDefault="00AA1478" w:rsidP="00AA1478">
      <w:pPr>
        <w:suppressAutoHyphens/>
        <w:spacing w:after="0" w:line="240" w:lineRule="auto"/>
        <w:jc w:val="both"/>
        <w:rPr>
          <w:rFonts w:ascii="Times New Roman" w:eastAsia="+mj-ea" w:hAnsi="Times New Roman" w:cs="Times New Roman"/>
          <w:b/>
          <w:color w:val="000000"/>
          <w:kern w:val="24"/>
          <w:sz w:val="24"/>
          <w:szCs w:val="88"/>
        </w:rPr>
      </w:pPr>
      <w:r w:rsidRPr="00AA1478">
        <w:rPr>
          <w:rFonts w:ascii="Times New Roman" w:eastAsia="+mj-ea" w:hAnsi="Times New Roman" w:cs="Times New Roman"/>
          <w:b/>
          <w:color w:val="000000"/>
          <w:kern w:val="24"/>
          <w:sz w:val="24"/>
          <w:szCs w:val="88"/>
        </w:rPr>
        <w:t>Преемственность с программой дошкольного образования</w:t>
      </w:r>
    </w:p>
    <w:p w:rsidR="00AA1478" w:rsidRPr="00AA1478" w:rsidRDefault="00AA1478" w:rsidP="00AA1478">
      <w:pPr>
        <w:numPr>
          <w:ilvl w:val="0"/>
          <w:numId w:val="25"/>
        </w:numPr>
        <w:tabs>
          <w:tab w:val="clear" w:pos="720"/>
          <w:tab w:val="num" w:pos="284"/>
        </w:tabs>
        <w:kinsoku w:val="0"/>
        <w:overflowPunct w:val="0"/>
        <w:spacing w:after="0" w:line="240" w:lineRule="auto"/>
        <w:ind w:left="0" w:firstLine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478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>Физическая культура: «</w:t>
      </w:r>
      <w:r w:rsidRPr="00AA147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Физическое воспитание» </w:t>
      </w:r>
    </w:p>
    <w:p w:rsidR="00AA1478" w:rsidRPr="00AA1478" w:rsidRDefault="00AA1478" w:rsidP="00AA1478">
      <w:pPr>
        <w:numPr>
          <w:ilvl w:val="0"/>
          <w:numId w:val="25"/>
        </w:numPr>
        <w:tabs>
          <w:tab w:val="clear" w:pos="720"/>
          <w:tab w:val="num" w:pos="284"/>
        </w:tabs>
        <w:kinsoku w:val="0"/>
        <w:overflowPunct w:val="0"/>
        <w:spacing w:after="0" w:line="240" w:lineRule="auto"/>
        <w:ind w:left="0" w:firstLine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478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>Здоровье:</w:t>
      </w:r>
      <w:r w:rsidRPr="00AA147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«Тонизирующая гимнастика»</w:t>
      </w:r>
    </w:p>
    <w:p w:rsidR="00AA1478" w:rsidRPr="00AA1478" w:rsidRDefault="00AA1478" w:rsidP="00AA1478">
      <w:pPr>
        <w:numPr>
          <w:ilvl w:val="0"/>
          <w:numId w:val="25"/>
        </w:numPr>
        <w:tabs>
          <w:tab w:val="clear" w:pos="720"/>
          <w:tab w:val="num" w:pos="284"/>
        </w:tabs>
        <w:kinsoku w:val="0"/>
        <w:overflowPunct w:val="0"/>
        <w:spacing w:after="0" w:line="240" w:lineRule="auto"/>
        <w:ind w:left="0" w:firstLine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478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>Безопасность: «</w:t>
      </w:r>
      <w:r w:rsidRPr="00AA147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Зеленая тропинка»</w:t>
      </w:r>
    </w:p>
    <w:p w:rsidR="00AA1478" w:rsidRPr="00AA1478" w:rsidRDefault="00AA1478" w:rsidP="00AA1478">
      <w:pPr>
        <w:numPr>
          <w:ilvl w:val="0"/>
          <w:numId w:val="25"/>
        </w:numPr>
        <w:tabs>
          <w:tab w:val="clear" w:pos="720"/>
          <w:tab w:val="num" w:pos="284"/>
        </w:tabs>
        <w:kinsoku w:val="0"/>
        <w:overflowPunct w:val="0"/>
        <w:spacing w:after="0" w:line="240" w:lineRule="auto"/>
        <w:ind w:left="0" w:firstLine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478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>Социализация:</w:t>
      </w:r>
      <w:r w:rsidRPr="00AA147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«Риторика для маленьких»</w:t>
      </w:r>
    </w:p>
    <w:p w:rsidR="00AA1478" w:rsidRPr="00AA1478" w:rsidRDefault="00AA1478" w:rsidP="00AA1478">
      <w:pPr>
        <w:numPr>
          <w:ilvl w:val="0"/>
          <w:numId w:val="25"/>
        </w:numPr>
        <w:tabs>
          <w:tab w:val="clear" w:pos="720"/>
          <w:tab w:val="num" w:pos="284"/>
        </w:tabs>
        <w:kinsoku w:val="0"/>
        <w:overflowPunct w:val="0"/>
        <w:spacing w:after="0" w:line="240" w:lineRule="auto"/>
        <w:ind w:left="0" w:firstLine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478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Коммуникация: </w:t>
      </w:r>
      <w:r w:rsidRPr="00AA147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«От слова к букве», «Риторика для маленьких», «Родной дом».</w:t>
      </w:r>
    </w:p>
    <w:p w:rsidR="00AA1478" w:rsidRPr="00AA1478" w:rsidRDefault="00AA1478" w:rsidP="00AA1478">
      <w:pPr>
        <w:numPr>
          <w:ilvl w:val="0"/>
          <w:numId w:val="25"/>
        </w:numPr>
        <w:tabs>
          <w:tab w:val="clear" w:pos="720"/>
          <w:tab w:val="num" w:pos="284"/>
        </w:tabs>
        <w:kinsoku w:val="0"/>
        <w:overflowPunct w:val="0"/>
        <w:spacing w:after="0" w:line="240" w:lineRule="auto"/>
        <w:ind w:left="0" w:firstLine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478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>Познание: «</w:t>
      </w:r>
      <w:r w:rsidRPr="00AA147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Конструирование», «Математические ступеньки», </w:t>
      </w:r>
    </w:p>
    <w:p w:rsidR="00AA1478" w:rsidRPr="00AA1478" w:rsidRDefault="00AA1478" w:rsidP="00AA1478">
      <w:pPr>
        <w:numPr>
          <w:ilvl w:val="0"/>
          <w:numId w:val="25"/>
        </w:numPr>
        <w:tabs>
          <w:tab w:val="clear" w:pos="720"/>
          <w:tab w:val="num" w:pos="284"/>
        </w:tabs>
        <w:kinsoku w:val="0"/>
        <w:overflowPunct w:val="0"/>
        <w:spacing w:after="0" w:line="240" w:lineRule="auto"/>
        <w:ind w:left="0" w:firstLine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478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>Чтение художественной литературы: «</w:t>
      </w:r>
      <w:r w:rsidRPr="00AA147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От слова к букве», «Поговорим по душам»</w:t>
      </w:r>
    </w:p>
    <w:p w:rsidR="00AA1478" w:rsidRPr="00AA1478" w:rsidRDefault="00AA1478" w:rsidP="00AA1478">
      <w:pPr>
        <w:numPr>
          <w:ilvl w:val="0"/>
          <w:numId w:val="25"/>
        </w:numPr>
        <w:tabs>
          <w:tab w:val="clear" w:pos="720"/>
          <w:tab w:val="num" w:pos="284"/>
        </w:tabs>
        <w:kinsoku w:val="0"/>
        <w:overflowPunct w:val="0"/>
        <w:spacing w:after="0" w:line="240" w:lineRule="auto"/>
        <w:ind w:left="0" w:firstLine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478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>Художественное творчество: «</w:t>
      </w:r>
      <w:r w:rsidRPr="00AA147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Волшебная красота окружающего мира», «Конструирование»</w:t>
      </w:r>
    </w:p>
    <w:p w:rsidR="00AA1478" w:rsidRPr="00AA1478" w:rsidRDefault="00AA1478" w:rsidP="00AA1478">
      <w:pPr>
        <w:numPr>
          <w:ilvl w:val="0"/>
          <w:numId w:val="25"/>
        </w:numPr>
        <w:tabs>
          <w:tab w:val="clear" w:pos="720"/>
          <w:tab w:val="num" w:pos="284"/>
        </w:tabs>
        <w:kinsoku w:val="0"/>
        <w:overflowPunct w:val="0"/>
        <w:spacing w:after="0" w:line="240" w:lineRule="auto"/>
        <w:ind w:left="0" w:firstLine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478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>Музыка: «</w:t>
      </w:r>
      <w:r w:rsidRPr="00AA147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Музыка»</w:t>
      </w:r>
    </w:p>
    <w:p w:rsidR="00AA1478" w:rsidRPr="00AA1478" w:rsidRDefault="00AA1478" w:rsidP="00AA1478">
      <w:pPr>
        <w:numPr>
          <w:ilvl w:val="0"/>
          <w:numId w:val="25"/>
        </w:numPr>
        <w:tabs>
          <w:tab w:val="clear" w:pos="720"/>
          <w:tab w:val="num" w:pos="284"/>
        </w:tabs>
        <w:kinsoku w:val="0"/>
        <w:overflowPunct w:val="0"/>
        <w:spacing w:after="0" w:line="240" w:lineRule="auto"/>
        <w:ind w:left="0" w:firstLine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478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Коррекционная работа. </w:t>
      </w:r>
      <w:r w:rsidRPr="00AA147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Программа «Развитие речи».</w:t>
      </w:r>
      <w:r w:rsidRPr="00AA1478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</w:t>
      </w:r>
      <w:r w:rsidRPr="00AA147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Коррекция задержки речевого развития у детей старшего дошкольного возраста, имеющих выраженные отклонения в эмоционально-волевой сфере.</w:t>
      </w:r>
    </w:p>
    <w:p w:rsidR="00AA1478" w:rsidRDefault="00AA1478" w:rsidP="00AA1478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+mj-ea" w:hAnsi="Times New Roman" w:cs="Times New Roman"/>
          <w:b/>
          <w:color w:val="000000"/>
          <w:kern w:val="24"/>
          <w:sz w:val="24"/>
          <w:szCs w:val="80"/>
        </w:rPr>
      </w:pPr>
    </w:p>
    <w:p w:rsidR="00AA1478" w:rsidRPr="00AA1478" w:rsidRDefault="00AA1478" w:rsidP="00AA1478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+mj-ea" w:hAnsi="Times New Roman" w:cs="Times New Roman"/>
          <w:b/>
          <w:color w:val="000000"/>
          <w:kern w:val="24"/>
          <w:sz w:val="24"/>
          <w:szCs w:val="80"/>
        </w:rPr>
      </w:pPr>
      <w:r w:rsidRPr="00AA1478">
        <w:rPr>
          <w:rFonts w:ascii="Times New Roman" w:eastAsia="+mj-ea" w:hAnsi="Times New Roman" w:cs="Times New Roman"/>
          <w:b/>
          <w:color w:val="000000"/>
          <w:kern w:val="24"/>
          <w:sz w:val="24"/>
          <w:szCs w:val="80"/>
        </w:rPr>
        <w:lastRenderedPageBreak/>
        <w:t>Преемственность с программой начального общего образования</w:t>
      </w:r>
      <w:r>
        <w:rPr>
          <w:rFonts w:ascii="Times New Roman" w:eastAsia="+mj-ea" w:hAnsi="Times New Roman" w:cs="Times New Roman"/>
          <w:b/>
          <w:color w:val="000000"/>
          <w:kern w:val="24"/>
          <w:sz w:val="24"/>
          <w:szCs w:val="80"/>
        </w:rPr>
        <w:t>:</w:t>
      </w:r>
    </w:p>
    <w:p w:rsidR="00AA1478" w:rsidRPr="00AA1478" w:rsidRDefault="00AA1478" w:rsidP="00AA1478">
      <w:pPr>
        <w:numPr>
          <w:ilvl w:val="0"/>
          <w:numId w:val="26"/>
        </w:numPr>
        <w:kinsoku w:val="0"/>
        <w:overflowPunct w:val="0"/>
        <w:spacing w:after="0" w:line="240" w:lineRule="auto"/>
        <w:ind w:left="284" w:hanging="284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478">
        <w:rPr>
          <w:rFonts w:ascii="Times New Roman" w:eastAsia="+mn-ea" w:hAnsi="Times New Roman" w:cs="Times New Roman"/>
          <w:bCs/>
          <w:color w:val="000000"/>
          <w:kern w:val="24"/>
          <w:sz w:val="24"/>
          <w:szCs w:val="48"/>
          <w:lang w:eastAsia="ru-RU"/>
        </w:rPr>
        <w:t xml:space="preserve">Литературное чтение </w:t>
      </w:r>
      <w:r w:rsidRPr="00AA1478">
        <w:rPr>
          <w:rFonts w:ascii="Times New Roman" w:eastAsia="+mn-ea" w:hAnsi="Times New Roman" w:cs="Times New Roman"/>
          <w:color w:val="000000"/>
          <w:kern w:val="24"/>
          <w:sz w:val="24"/>
          <w:szCs w:val="48"/>
          <w:lang w:eastAsia="ru-RU"/>
        </w:rPr>
        <w:t xml:space="preserve">– От слова к букве. </w:t>
      </w:r>
    </w:p>
    <w:p w:rsidR="00AA1478" w:rsidRPr="00AA1478" w:rsidRDefault="00AA1478" w:rsidP="00AA1478">
      <w:pPr>
        <w:numPr>
          <w:ilvl w:val="0"/>
          <w:numId w:val="26"/>
        </w:numPr>
        <w:kinsoku w:val="0"/>
        <w:overflowPunct w:val="0"/>
        <w:spacing w:after="0" w:line="240" w:lineRule="auto"/>
        <w:ind w:left="284" w:hanging="284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478">
        <w:rPr>
          <w:rFonts w:ascii="Times New Roman" w:eastAsia="+mn-ea" w:hAnsi="Times New Roman" w:cs="Times New Roman"/>
          <w:bCs/>
          <w:color w:val="000000"/>
          <w:kern w:val="24"/>
          <w:sz w:val="24"/>
          <w:szCs w:val="48"/>
          <w:lang w:eastAsia="ru-RU"/>
        </w:rPr>
        <w:t xml:space="preserve">Русский язык </w:t>
      </w:r>
      <w:r w:rsidRPr="00AA1478">
        <w:rPr>
          <w:rFonts w:ascii="Times New Roman" w:eastAsia="+mn-ea" w:hAnsi="Times New Roman" w:cs="Times New Roman"/>
          <w:color w:val="000000"/>
          <w:kern w:val="24"/>
          <w:sz w:val="24"/>
          <w:szCs w:val="48"/>
          <w:lang w:eastAsia="ru-RU"/>
        </w:rPr>
        <w:t>– От слова к букве</w:t>
      </w:r>
    </w:p>
    <w:p w:rsidR="00AA1478" w:rsidRPr="00AA1478" w:rsidRDefault="00AA1478" w:rsidP="00AA1478">
      <w:pPr>
        <w:numPr>
          <w:ilvl w:val="0"/>
          <w:numId w:val="26"/>
        </w:numPr>
        <w:kinsoku w:val="0"/>
        <w:overflowPunct w:val="0"/>
        <w:spacing w:after="0" w:line="240" w:lineRule="auto"/>
        <w:ind w:left="284" w:hanging="284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478">
        <w:rPr>
          <w:rFonts w:ascii="Times New Roman" w:eastAsia="+mn-ea" w:hAnsi="Times New Roman" w:cs="Times New Roman"/>
          <w:bCs/>
          <w:color w:val="000000"/>
          <w:kern w:val="24"/>
          <w:sz w:val="24"/>
          <w:szCs w:val="48"/>
          <w:lang w:eastAsia="ru-RU"/>
        </w:rPr>
        <w:t>Математика</w:t>
      </w:r>
      <w:r w:rsidRPr="00AA1478">
        <w:rPr>
          <w:rFonts w:ascii="Times New Roman" w:eastAsia="+mn-ea" w:hAnsi="Times New Roman" w:cs="Times New Roman"/>
          <w:color w:val="000000"/>
          <w:kern w:val="24"/>
          <w:sz w:val="24"/>
          <w:szCs w:val="48"/>
          <w:lang w:eastAsia="ru-RU"/>
        </w:rPr>
        <w:t xml:space="preserve"> – Математические ступеньки</w:t>
      </w:r>
    </w:p>
    <w:p w:rsidR="00AA1478" w:rsidRPr="00AA1478" w:rsidRDefault="00AA1478" w:rsidP="00AA1478">
      <w:pPr>
        <w:numPr>
          <w:ilvl w:val="0"/>
          <w:numId w:val="26"/>
        </w:numPr>
        <w:kinsoku w:val="0"/>
        <w:overflowPunct w:val="0"/>
        <w:spacing w:after="0" w:line="240" w:lineRule="auto"/>
        <w:ind w:left="284" w:hanging="284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478">
        <w:rPr>
          <w:rFonts w:ascii="Times New Roman" w:eastAsia="+mn-ea" w:hAnsi="Times New Roman" w:cs="Times New Roman"/>
          <w:bCs/>
          <w:color w:val="000000"/>
          <w:kern w:val="24"/>
          <w:sz w:val="24"/>
          <w:szCs w:val="48"/>
          <w:lang w:eastAsia="ru-RU"/>
        </w:rPr>
        <w:t xml:space="preserve">Окружающий мир </w:t>
      </w:r>
      <w:r w:rsidRPr="00AA1478">
        <w:rPr>
          <w:rFonts w:ascii="Times New Roman" w:eastAsia="+mn-ea" w:hAnsi="Times New Roman" w:cs="Times New Roman"/>
          <w:color w:val="000000"/>
          <w:kern w:val="24"/>
          <w:sz w:val="24"/>
          <w:szCs w:val="48"/>
          <w:lang w:eastAsia="ru-RU"/>
        </w:rPr>
        <w:t xml:space="preserve">- Зеленая тропинка. </w:t>
      </w:r>
    </w:p>
    <w:p w:rsidR="00AA1478" w:rsidRPr="00AA1478" w:rsidRDefault="00AA1478" w:rsidP="00AA1478">
      <w:pPr>
        <w:numPr>
          <w:ilvl w:val="0"/>
          <w:numId w:val="26"/>
        </w:numPr>
        <w:kinsoku w:val="0"/>
        <w:overflowPunct w:val="0"/>
        <w:spacing w:after="0" w:line="240" w:lineRule="auto"/>
        <w:ind w:left="284" w:hanging="284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478">
        <w:rPr>
          <w:rFonts w:ascii="Times New Roman" w:eastAsia="+mn-ea" w:hAnsi="Times New Roman" w:cs="Times New Roman"/>
          <w:bCs/>
          <w:color w:val="000000"/>
          <w:kern w:val="24"/>
          <w:sz w:val="24"/>
          <w:szCs w:val="48"/>
          <w:lang w:eastAsia="ru-RU"/>
        </w:rPr>
        <w:t>Изобразительное искусство -</w:t>
      </w:r>
      <w:r w:rsidRPr="00AA1478">
        <w:rPr>
          <w:rFonts w:ascii="Times New Roman" w:eastAsia="+mn-ea" w:hAnsi="Times New Roman" w:cs="Times New Roman"/>
          <w:color w:val="000000"/>
          <w:kern w:val="24"/>
          <w:sz w:val="24"/>
          <w:szCs w:val="48"/>
          <w:lang w:eastAsia="ru-RU"/>
        </w:rPr>
        <w:t xml:space="preserve"> Волшебная красота окружающего мира</w:t>
      </w:r>
    </w:p>
    <w:p w:rsidR="00AA1478" w:rsidRPr="00AA1478" w:rsidRDefault="00AA1478" w:rsidP="00AA1478">
      <w:pPr>
        <w:numPr>
          <w:ilvl w:val="0"/>
          <w:numId w:val="26"/>
        </w:numPr>
        <w:kinsoku w:val="0"/>
        <w:overflowPunct w:val="0"/>
        <w:spacing w:after="0" w:line="240" w:lineRule="auto"/>
        <w:ind w:left="284" w:hanging="284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478">
        <w:rPr>
          <w:rFonts w:ascii="Times New Roman" w:eastAsia="+mn-ea" w:hAnsi="Times New Roman" w:cs="Times New Roman"/>
          <w:bCs/>
          <w:color w:val="000000"/>
          <w:kern w:val="24"/>
          <w:sz w:val="24"/>
          <w:szCs w:val="48"/>
          <w:lang w:eastAsia="ru-RU"/>
        </w:rPr>
        <w:t xml:space="preserve">Музыка - </w:t>
      </w:r>
      <w:r w:rsidRPr="00AA1478">
        <w:rPr>
          <w:rFonts w:ascii="Times New Roman" w:eastAsia="+mn-ea" w:hAnsi="Times New Roman" w:cs="Times New Roman"/>
          <w:color w:val="000000"/>
          <w:kern w:val="24"/>
          <w:sz w:val="24"/>
          <w:szCs w:val="48"/>
          <w:lang w:eastAsia="ru-RU"/>
        </w:rPr>
        <w:t>Музыка</w:t>
      </w:r>
    </w:p>
    <w:p w:rsidR="00AA1478" w:rsidRPr="00AA1478" w:rsidRDefault="00AA1478" w:rsidP="00AA1478">
      <w:pPr>
        <w:numPr>
          <w:ilvl w:val="0"/>
          <w:numId w:val="26"/>
        </w:numPr>
        <w:kinsoku w:val="0"/>
        <w:overflowPunct w:val="0"/>
        <w:spacing w:after="0" w:line="240" w:lineRule="auto"/>
        <w:ind w:left="284" w:hanging="284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478">
        <w:rPr>
          <w:rFonts w:ascii="Times New Roman" w:eastAsia="+mn-ea" w:hAnsi="Times New Roman" w:cs="Times New Roman"/>
          <w:bCs/>
          <w:color w:val="000000"/>
          <w:kern w:val="24"/>
          <w:sz w:val="24"/>
          <w:szCs w:val="48"/>
          <w:lang w:eastAsia="ru-RU"/>
        </w:rPr>
        <w:t>Технология – Изобразительное искусство и художественный труд</w:t>
      </w:r>
      <w:r w:rsidRPr="00AA1478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48"/>
          <w:lang w:eastAsia="ru-RU"/>
        </w:rPr>
        <w:t xml:space="preserve"> -</w:t>
      </w:r>
      <w:r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48"/>
          <w:lang w:eastAsia="ru-RU"/>
        </w:rPr>
        <w:t xml:space="preserve"> </w:t>
      </w:r>
      <w:r w:rsidRPr="00AA1478">
        <w:rPr>
          <w:rFonts w:ascii="Times New Roman" w:eastAsia="+mn-ea" w:hAnsi="Times New Roman" w:cs="Times New Roman"/>
          <w:color w:val="000000"/>
          <w:kern w:val="24"/>
          <w:sz w:val="24"/>
          <w:szCs w:val="48"/>
          <w:lang w:eastAsia="ru-RU"/>
        </w:rPr>
        <w:t>Конструирование</w:t>
      </w:r>
    </w:p>
    <w:p w:rsidR="00760808" w:rsidRDefault="00760808" w:rsidP="0076080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60808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Ведущая деятельность:</w:t>
      </w:r>
      <w:r w:rsidRPr="0076080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игра; продуктивная, творческая деятельность; конструирование и моделирование. Виды действий в процессе конструирования: анализ объекта; сравнение и сопоставление; выделение общего и различного; осуществление классификации; установление аналогии.</w:t>
      </w:r>
    </w:p>
    <w:p w:rsidR="00986B89" w:rsidRPr="00986B89" w:rsidRDefault="00986B89" w:rsidP="00986B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86B8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Виды занятий:</w:t>
      </w:r>
    </w:p>
    <w:p w:rsidR="00986B89" w:rsidRPr="00986B89" w:rsidRDefault="00986B89" w:rsidP="00986B89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86B89">
        <w:rPr>
          <w:rFonts w:ascii="Times New Roman" w:eastAsia="Times New Roman" w:hAnsi="Times New Roman" w:cs="Times New Roman"/>
          <w:sz w:val="24"/>
          <w:szCs w:val="28"/>
          <w:lang w:eastAsia="ru-RU"/>
        </w:rPr>
        <w:t>занятие-игра;</w:t>
      </w:r>
    </w:p>
    <w:p w:rsidR="00986B89" w:rsidRPr="00986B89" w:rsidRDefault="00986B89" w:rsidP="00986B89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86B89">
        <w:rPr>
          <w:rFonts w:ascii="Times New Roman" w:eastAsia="Times New Roman" w:hAnsi="Times New Roman" w:cs="Times New Roman"/>
          <w:sz w:val="24"/>
          <w:szCs w:val="28"/>
          <w:lang w:eastAsia="ru-RU"/>
        </w:rPr>
        <w:t>занятие-путешествие;</w:t>
      </w:r>
    </w:p>
    <w:p w:rsidR="00986B89" w:rsidRPr="00986B89" w:rsidRDefault="00986B89" w:rsidP="00986B89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86B89">
        <w:rPr>
          <w:rFonts w:ascii="Times New Roman" w:eastAsia="Times New Roman" w:hAnsi="Times New Roman" w:cs="Times New Roman"/>
          <w:sz w:val="24"/>
          <w:szCs w:val="28"/>
          <w:lang w:eastAsia="ru-RU"/>
        </w:rPr>
        <w:t>занятие-исследование;</w:t>
      </w:r>
    </w:p>
    <w:p w:rsidR="00986B89" w:rsidRPr="00986B89" w:rsidRDefault="00986B89" w:rsidP="00986B89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86B89">
        <w:rPr>
          <w:rFonts w:ascii="Times New Roman" w:eastAsia="Times New Roman" w:hAnsi="Times New Roman" w:cs="Times New Roman"/>
          <w:sz w:val="24"/>
          <w:szCs w:val="28"/>
          <w:lang w:eastAsia="ru-RU"/>
        </w:rPr>
        <w:t>занятие-конкурс;</w:t>
      </w:r>
    </w:p>
    <w:p w:rsidR="00986B89" w:rsidRPr="00986B89" w:rsidRDefault="00986B89" w:rsidP="00986B89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86B89">
        <w:rPr>
          <w:rFonts w:ascii="Times New Roman" w:eastAsia="Times New Roman" w:hAnsi="Times New Roman" w:cs="Times New Roman"/>
          <w:sz w:val="24"/>
          <w:szCs w:val="28"/>
          <w:lang w:eastAsia="ru-RU"/>
        </w:rPr>
        <w:t>занятие-экскурсия;</w:t>
      </w:r>
    </w:p>
    <w:p w:rsidR="00986B89" w:rsidRDefault="00986B89" w:rsidP="00986B89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86B89">
        <w:rPr>
          <w:rFonts w:ascii="Times New Roman" w:eastAsia="Times New Roman" w:hAnsi="Times New Roman" w:cs="Times New Roman"/>
          <w:sz w:val="24"/>
          <w:szCs w:val="28"/>
          <w:lang w:eastAsia="ru-RU"/>
        </w:rPr>
        <w:t>занятие-соревнование</w:t>
      </w:r>
    </w:p>
    <w:p w:rsidR="00986B89" w:rsidRDefault="00986B89" w:rsidP="00986B89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занятие – концерт и др.</w:t>
      </w:r>
    </w:p>
    <w:p w:rsidR="00AA1478" w:rsidRDefault="00AA1478" w:rsidP="0042214D">
      <w:pPr>
        <w:suppressAutoHyphens/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</w:p>
    <w:p w:rsidR="0042214D" w:rsidRPr="0042214D" w:rsidRDefault="0042214D" w:rsidP="0042214D">
      <w:pPr>
        <w:suppressAutoHyphens/>
        <w:spacing w:after="0" w:line="240" w:lineRule="auto"/>
        <w:rPr>
          <w:rFonts w:ascii="Times New Roman" w:eastAsia="Times New Roman" w:hAnsi="Times New Roman" w:cs="Calibri"/>
          <w:b/>
          <w:sz w:val="24"/>
          <w:szCs w:val="28"/>
          <w:lang w:eastAsia="ar-SA"/>
        </w:rPr>
      </w:pPr>
      <w:r w:rsidRPr="0042214D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3.</w:t>
      </w:r>
      <w:r w:rsidRPr="0042214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42214D">
        <w:rPr>
          <w:rFonts w:ascii="Times New Roman" w:eastAsia="Times New Roman" w:hAnsi="Times New Roman" w:cs="Calibri"/>
          <w:b/>
          <w:sz w:val="24"/>
          <w:szCs w:val="28"/>
          <w:lang w:eastAsia="ar-SA"/>
        </w:rPr>
        <w:t>Место занятий в учебном плане</w:t>
      </w:r>
    </w:p>
    <w:p w:rsidR="0042214D" w:rsidRDefault="0042214D" w:rsidP="0042214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2214D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>Программа Школы будущего первоклассника  «Малышок» предлагает систему адаптационных занятий и состоит из следующих курсов: «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Р</w:t>
      </w:r>
      <w:r w:rsidRPr="0042214D">
        <w:rPr>
          <w:rFonts w:ascii="Times New Roman" w:eastAsia="Times New Roman" w:hAnsi="Times New Roman" w:cs="Calibri"/>
          <w:sz w:val="24"/>
          <w:szCs w:val="24"/>
          <w:lang w:eastAsia="ar-SA"/>
        </w:rPr>
        <w:t>азвитие речи», «Математика», «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Изобразительное искусство и художественный труд</w:t>
      </w:r>
      <w:r w:rsidRPr="0042214D">
        <w:rPr>
          <w:rFonts w:ascii="Times New Roman" w:eastAsia="Times New Roman" w:hAnsi="Times New Roman" w:cs="Calibri"/>
          <w:sz w:val="24"/>
          <w:szCs w:val="24"/>
          <w:lang w:eastAsia="ar-SA"/>
        </w:rPr>
        <w:t>», «</w:t>
      </w:r>
      <w:proofErr w:type="spellStart"/>
      <w:r>
        <w:rPr>
          <w:rFonts w:ascii="Times New Roman" w:eastAsia="Times New Roman" w:hAnsi="Times New Roman" w:cs="Calibri"/>
          <w:sz w:val="24"/>
          <w:szCs w:val="24"/>
          <w:lang w:eastAsia="ar-SA"/>
        </w:rPr>
        <w:t>Логоритмика</w:t>
      </w:r>
      <w:proofErr w:type="spellEnd"/>
      <w:r>
        <w:rPr>
          <w:rFonts w:ascii="Times New Roman" w:eastAsia="Times New Roman" w:hAnsi="Times New Roman" w:cs="Calibri"/>
          <w:sz w:val="24"/>
          <w:szCs w:val="24"/>
          <w:lang w:eastAsia="ar-SA"/>
        </w:rPr>
        <w:t>», «Уроки общения», «Зеленая тропинка».</w:t>
      </w:r>
      <w:r w:rsidRPr="0042214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Адаптационные занятия организуются на базе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лицея</w:t>
      </w:r>
      <w:r w:rsidRPr="0042214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 имеют следующую временную структуру: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6</w:t>
      </w:r>
      <w:r w:rsidRPr="0042214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заняти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й</w:t>
      </w:r>
      <w:r w:rsidRPr="0042214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в день, 1 раз в неделю. Продолжительность занятий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2</w:t>
      </w:r>
      <w:r w:rsidRPr="0042214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0 минут с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10</w:t>
      </w:r>
      <w:r w:rsidRPr="0042214D">
        <w:rPr>
          <w:rFonts w:ascii="Times New Roman" w:eastAsia="Times New Roman" w:hAnsi="Times New Roman" w:cs="Calibri"/>
          <w:sz w:val="24"/>
          <w:szCs w:val="24"/>
          <w:lang w:eastAsia="ar-SA"/>
        </w:rPr>
        <w:t>-минутным перерывом. Программа рассчитана на 2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42214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недел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и</w:t>
      </w:r>
      <w:r w:rsidRPr="0042214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Общее количество занятий –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144</w:t>
      </w:r>
      <w:r w:rsidRPr="0042214D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</w:p>
    <w:p w:rsidR="0042214D" w:rsidRDefault="0042214D" w:rsidP="0042214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7965FD" w:rsidRDefault="007965FD" w:rsidP="007965FD">
      <w:pPr>
        <w:suppressAutoHyphens/>
        <w:spacing w:after="0" w:line="240" w:lineRule="auto"/>
        <w:rPr>
          <w:rFonts w:ascii="Times New Roman" w:eastAsia="Times New Roman" w:hAnsi="Times New Roman" w:cs="Calibri"/>
          <w:b/>
          <w:sz w:val="24"/>
          <w:szCs w:val="28"/>
          <w:lang w:eastAsia="ar-SA"/>
        </w:rPr>
      </w:pPr>
      <w:r w:rsidRPr="007965FD">
        <w:rPr>
          <w:rFonts w:ascii="Times New Roman" w:eastAsia="Times New Roman" w:hAnsi="Times New Roman" w:cs="Calibri"/>
          <w:b/>
          <w:sz w:val="24"/>
          <w:szCs w:val="28"/>
          <w:lang w:eastAsia="ar-SA"/>
        </w:rPr>
        <w:t>4. Ценностные ориентиры</w:t>
      </w:r>
    </w:p>
    <w:p w:rsidR="007965FD" w:rsidRPr="007965FD" w:rsidRDefault="007965FD" w:rsidP="007965F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>На основании требований к ребенку, изложенных в основных документах дошкольного и начального общего образования (федеральные государственные требования к структуре основной общеобразовательной программы дошкольного образования и федеральный государственный образовательный стандарт начального общего образования), подготовлен портрет дошкольника, поступающего в первый класс.</w:t>
      </w:r>
    </w:p>
    <w:p w:rsidR="007965FD" w:rsidRDefault="007965FD" w:rsidP="007965F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ab/>
      </w:r>
      <w:r w:rsidRPr="007965FD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Ребенок, поступающий в первый класс, обладает следующими качествами:</w:t>
      </w:r>
    </w:p>
    <w:p w:rsidR="007965FD" w:rsidRPr="007965FD" w:rsidRDefault="007965FD" w:rsidP="007965FD">
      <w:pPr>
        <w:pStyle w:val="a3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физически </w:t>
      </w:r>
      <w:proofErr w:type="gramStart"/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>развит</w:t>
      </w:r>
      <w:proofErr w:type="gramEnd"/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владеет основными культурно-гигиеническими навыками: самостоятельно одевается, раздевается; ухаживает за одеждой и обувью; </w:t>
      </w:r>
    </w:p>
    <w:p w:rsidR="007965FD" w:rsidRPr="007965FD" w:rsidRDefault="007965FD" w:rsidP="007965FD">
      <w:pPr>
        <w:pStyle w:val="a3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соблюдает элементарные правила здорового образа жизни; </w:t>
      </w:r>
    </w:p>
    <w:p w:rsidR="007965FD" w:rsidRPr="007965FD" w:rsidRDefault="007965FD" w:rsidP="007965FD">
      <w:pPr>
        <w:pStyle w:val="a3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>ухаживает за растениями, животными, игрушками, книгами;</w:t>
      </w:r>
    </w:p>
    <w:p w:rsidR="007965FD" w:rsidRPr="007965FD" w:rsidRDefault="007965FD" w:rsidP="007965FD">
      <w:pPr>
        <w:pStyle w:val="a3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>знает первичные сведения о себе, семье, обществе, государстве, мире и природе;</w:t>
      </w:r>
    </w:p>
    <w:p w:rsidR="007965FD" w:rsidRPr="007965FD" w:rsidRDefault="007965FD" w:rsidP="007965FD">
      <w:pPr>
        <w:pStyle w:val="a3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владеет средствами общения и способами взаимодействия с взрослыми и сверстниками; </w:t>
      </w:r>
    </w:p>
    <w:p w:rsidR="007965FD" w:rsidRPr="007965FD" w:rsidRDefault="007965FD" w:rsidP="007965FD">
      <w:pPr>
        <w:pStyle w:val="a3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использует вербальные и невербальные способы общения; </w:t>
      </w:r>
    </w:p>
    <w:p w:rsidR="007965FD" w:rsidRPr="007965FD" w:rsidRDefault="007965FD" w:rsidP="007965FD">
      <w:pPr>
        <w:pStyle w:val="a3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владеет диалогической речью и конструктивными способами взаимодействия с детьми и взрослыми; </w:t>
      </w:r>
    </w:p>
    <w:p w:rsidR="007965FD" w:rsidRPr="007965FD" w:rsidRDefault="007965FD" w:rsidP="007965FD">
      <w:pPr>
        <w:pStyle w:val="a3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>осознанно и произвольно строит речевое высказывание в устной форме.</w:t>
      </w:r>
    </w:p>
    <w:p w:rsidR="007965FD" w:rsidRDefault="007965FD" w:rsidP="007965F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</w:p>
    <w:p w:rsidR="007965FD" w:rsidRDefault="007965FD" w:rsidP="007965FD">
      <w:pPr>
        <w:suppressAutoHyphens/>
        <w:spacing w:after="0" w:line="240" w:lineRule="auto"/>
        <w:rPr>
          <w:rFonts w:ascii="Times New Roman" w:eastAsia="Times New Roman" w:hAnsi="Times New Roman" w:cs="Calibri"/>
          <w:b/>
          <w:sz w:val="24"/>
          <w:szCs w:val="28"/>
          <w:lang w:eastAsia="ar-SA"/>
        </w:rPr>
      </w:pPr>
      <w:r w:rsidRPr="007965FD">
        <w:rPr>
          <w:rFonts w:ascii="Times New Roman" w:eastAsia="Times New Roman" w:hAnsi="Times New Roman" w:cs="Calibri"/>
          <w:b/>
          <w:sz w:val="24"/>
          <w:szCs w:val="28"/>
          <w:lang w:eastAsia="ar-SA"/>
        </w:rPr>
        <w:t>5.</w:t>
      </w:r>
      <w:r>
        <w:rPr>
          <w:rFonts w:ascii="Times New Roman" w:eastAsia="Times New Roman" w:hAnsi="Times New Roman" w:cs="Calibri"/>
          <w:b/>
          <w:sz w:val="24"/>
          <w:szCs w:val="28"/>
          <w:lang w:eastAsia="ar-SA"/>
        </w:rPr>
        <w:t xml:space="preserve"> </w:t>
      </w:r>
      <w:r w:rsidRPr="007965FD">
        <w:rPr>
          <w:rFonts w:ascii="Times New Roman" w:eastAsia="Times New Roman" w:hAnsi="Times New Roman" w:cs="Calibri"/>
          <w:b/>
          <w:sz w:val="24"/>
          <w:szCs w:val="28"/>
          <w:lang w:eastAsia="ar-SA"/>
        </w:rPr>
        <w:t>Результаты освоения программы</w:t>
      </w:r>
    </w:p>
    <w:p w:rsidR="007965FD" w:rsidRPr="007965FD" w:rsidRDefault="007965FD" w:rsidP="007965FD">
      <w:pPr>
        <w:shd w:val="clear" w:color="auto" w:fill="FFFFFF"/>
        <w:suppressAutoHyphens/>
        <w:spacing w:after="0" w:line="240" w:lineRule="auto"/>
        <w:ind w:right="14"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В ходе освоения содержания программы обеспечиваются условия для достижения </w:t>
      </w:r>
      <w:proofErr w:type="gramStart"/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>обучающимися</w:t>
      </w:r>
      <w:proofErr w:type="gramEnd"/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следующих личностных, </w:t>
      </w:r>
      <w:proofErr w:type="spellStart"/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>метапредметных</w:t>
      </w:r>
      <w:proofErr w:type="spellEnd"/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 предметных результатов.</w:t>
      </w:r>
    </w:p>
    <w:p w:rsidR="007965FD" w:rsidRPr="007965FD" w:rsidRDefault="007965FD" w:rsidP="007965F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lastRenderedPageBreak/>
        <w:t>Личностные УУД</w:t>
      </w: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>: мотивационные и коммуникативные, формирование Я - концепции и самооценки при подготовке к обучению в школе, положительное отношение к школьному обучению.</w:t>
      </w:r>
    </w:p>
    <w:p w:rsidR="007965FD" w:rsidRPr="007965FD" w:rsidRDefault="007965FD" w:rsidP="007965F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proofErr w:type="spellStart"/>
      <w:r w:rsidRPr="007965FD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Метапредметные</w:t>
      </w:r>
      <w:proofErr w:type="spellEnd"/>
      <w:r w:rsidRPr="007965FD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 результаты.</w:t>
      </w:r>
    </w:p>
    <w:p w:rsidR="007965FD" w:rsidRPr="007965FD" w:rsidRDefault="007965FD" w:rsidP="007965F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Познавательные УУД:</w:t>
      </w: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знаково-символическое моделирование и преобразование объектов; анализ объектов с целью выделения признаков (существенных, несущественных); синтез как составление целого из частей, в том числе с самостоятельным достраиванием, выполнением недостающих элементов; сравнение и сопоставление; выделение общего и различного; осуществление классификации; установление аналогии; самостоятельный выбор способов задач в зависимости от конкретных условий; осознанное и произвольное построение речевого высказывания в устной форме.</w:t>
      </w:r>
    </w:p>
    <w:p w:rsidR="007965FD" w:rsidRPr="007965FD" w:rsidRDefault="007965FD" w:rsidP="007965F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Регулятивные УУД:</w:t>
      </w: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осуществление действия по образцу и заданному правилу; сохранение заданной цели; умение видеть указанную ошибку и исправлять ее по указанию взрослого; осуществление контроля своей деятельности по результату; умение адекватно понимать оценку взрослого и сверстника.</w:t>
      </w:r>
    </w:p>
    <w:p w:rsidR="007965FD" w:rsidRPr="007965FD" w:rsidRDefault="007965FD" w:rsidP="007965F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Коммуникативные УУД:</w:t>
      </w: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овладение определенными вербальными и невербальными средствами общения; эмоционально-позитивное отношение к процессу сотрудничества с взрослыми и сверстниками; ориентация на партнера по общению; умение слушать собеседника; задавать вопросы.</w:t>
      </w:r>
    </w:p>
    <w:p w:rsidR="007965FD" w:rsidRPr="007965FD" w:rsidRDefault="007965FD" w:rsidP="007965F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Предметные результаты.</w:t>
      </w:r>
    </w:p>
    <w:p w:rsidR="007965FD" w:rsidRDefault="007965FD" w:rsidP="007965F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i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i/>
          <w:sz w:val="24"/>
          <w:szCs w:val="24"/>
          <w:lang w:eastAsia="ar-SA"/>
        </w:rPr>
        <w:t>Ребенок научится:</w:t>
      </w:r>
    </w:p>
    <w:p w:rsidR="007965FD" w:rsidRPr="007965FD" w:rsidRDefault="007965FD" w:rsidP="007965FD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i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>распознавать первый звук в словах;</w:t>
      </w:r>
    </w:p>
    <w:p w:rsidR="007965FD" w:rsidRPr="007965FD" w:rsidRDefault="007965FD" w:rsidP="007965FD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i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внимательно слушать литературные произведения;</w:t>
      </w:r>
    </w:p>
    <w:p w:rsidR="007965FD" w:rsidRPr="007965FD" w:rsidRDefault="007965FD" w:rsidP="007965FD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i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>называть персонажей, основные события;</w:t>
      </w:r>
    </w:p>
    <w:p w:rsidR="007965FD" w:rsidRPr="007965FD" w:rsidRDefault="008C6249" w:rsidP="007965FD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отвечать на вопросы </w:t>
      </w:r>
      <w:r w:rsidR="007965FD"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по содержанию, делать элементарные выводы;</w:t>
      </w:r>
    </w:p>
    <w:p w:rsidR="007965FD" w:rsidRPr="007965FD" w:rsidRDefault="007965FD" w:rsidP="007965FD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i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>пересказывать произведение близко к тексту, по ролям, по частям;</w:t>
      </w:r>
    </w:p>
    <w:p w:rsidR="007965FD" w:rsidRPr="007965FD" w:rsidRDefault="007965FD" w:rsidP="007965FD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i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>составлять элементарный рассказ по серии картинок;</w:t>
      </w:r>
    </w:p>
    <w:p w:rsidR="007965FD" w:rsidRPr="007965FD" w:rsidRDefault="007965FD" w:rsidP="007965FD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i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>обсуждать нравственные стороны поступков людей;</w:t>
      </w:r>
    </w:p>
    <w:p w:rsidR="007965FD" w:rsidRPr="007965FD" w:rsidRDefault="007965FD" w:rsidP="007965FD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i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>участвовать в коллективных разговорах;</w:t>
      </w:r>
    </w:p>
    <w:p w:rsidR="007965FD" w:rsidRPr="007965FD" w:rsidRDefault="007965FD" w:rsidP="007965FD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i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использовать принятые нормы вежливого речевого общения; </w:t>
      </w:r>
    </w:p>
    <w:p w:rsidR="007965FD" w:rsidRPr="007965FD" w:rsidRDefault="007965FD" w:rsidP="007965FD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i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>различать геометрические фигуры по форме (треугольник, круг, квадрат), по цвету, по размеру;</w:t>
      </w:r>
    </w:p>
    <w:p w:rsidR="007965FD" w:rsidRPr="007965FD" w:rsidRDefault="007965FD" w:rsidP="007965FD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i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>считать от 0 до 9 и в обратном направлении;</w:t>
      </w:r>
    </w:p>
    <w:p w:rsidR="007965FD" w:rsidRPr="007965FD" w:rsidRDefault="007965FD" w:rsidP="007965FD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i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>определять количество предметов в пределах 10, соотносить количество с цифрами;</w:t>
      </w:r>
    </w:p>
    <w:p w:rsidR="007965FD" w:rsidRPr="007965FD" w:rsidRDefault="007965FD" w:rsidP="007965FD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i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>ориентироваться в пространстве;</w:t>
      </w:r>
    </w:p>
    <w:p w:rsidR="007965FD" w:rsidRPr="007965FD" w:rsidRDefault="007965FD" w:rsidP="007965FD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i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>ориентироваться в тетради в клетку;</w:t>
      </w:r>
    </w:p>
    <w:p w:rsidR="007965FD" w:rsidRPr="007965FD" w:rsidRDefault="007965FD" w:rsidP="007965FD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i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>выполнять элементарные рисунки на клетчатой бумаге;</w:t>
      </w:r>
    </w:p>
    <w:p w:rsidR="007965FD" w:rsidRPr="007965FD" w:rsidRDefault="007965FD" w:rsidP="007965FD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i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>правильно использовать кисть при рисовании;</w:t>
      </w:r>
    </w:p>
    <w:p w:rsidR="007965FD" w:rsidRPr="007965FD" w:rsidRDefault="007965FD" w:rsidP="007965FD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i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>выполнять элементарный орнамент в полосе;</w:t>
      </w:r>
    </w:p>
    <w:p w:rsidR="007965FD" w:rsidRPr="008C6249" w:rsidRDefault="007965FD" w:rsidP="007965FD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i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использовать элементарные приемы лепки (оттягивание, </w:t>
      </w:r>
      <w:proofErr w:type="spellStart"/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>прищипывание</w:t>
      </w:r>
      <w:proofErr w:type="spellEnd"/>
      <w:r w:rsidRPr="007965FD">
        <w:rPr>
          <w:rFonts w:ascii="Times New Roman" w:eastAsia="Times New Roman" w:hAnsi="Times New Roman" w:cs="Calibri"/>
          <w:sz w:val="24"/>
          <w:szCs w:val="24"/>
          <w:lang w:eastAsia="ar-SA"/>
        </w:rPr>
        <w:t>, загибание, скатывание, сплющивание и т.д.).</w:t>
      </w:r>
    </w:p>
    <w:p w:rsidR="008C6249" w:rsidRPr="008C6249" w:rsidRDefault="008C6249" w:rsidP="008C6249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C6249">
        <w:rPr>
          <w:rFonts w:ascii="Times New Roman" w:eastAsia="Times New Roman" w:hAnsi="Times New Roman" w:cs="Calibri"/>
          <w:sz w:val="24"/>
          <w:szCs w:val="24"/>
          <w:lang w:eastAsia="ar-SA"/>
        </w:rPr>
        <w:t>соблюдать элементарные гигиенические правила;</w:t>
      </w:r>
    </w:p>
    <w:p w:rsidR="008C6249" w:rsidRPr="008C6249" w:rsidRDefault="008C6249" w:rsidP="008C6249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C6249">
        <w:rPr>
          <w:rFonts w:ascii="Times New Roman" w:eastAsia="Times New Roman" w:hAnsi="Times New Roman" w:cs="Calibri"/>
          <w:sz w:val="24"/>
          <w:szCs w:val="24"/>
          <w:lang w:eastAsia="ar-SA"/>
        </w:rPr>
        <w:t>создавать изображения на разные темы по заданию педагога и по замыслу детей в рисунках, лепке, аппликациях;</w:t>
      </w:r>
    </w:p>
    <w:p w:rsidR="008C6249" w:rsidRPr="008C6249" w:rsidRDefault="008C6249" w:rsidP="008C6249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C6249">
        <w:rPr>
          <w:rFonts w:ascii="Times New Roman" w:eastAsia="Times New Roman" w:hAnsi="Times New Roman" w:cs="Calibri"/>
          <w:sz w:val="24"/>
          <w:szCs w:val="24"/>
          <w:lang w:eastAsia="ar-SA"/>
        </w:rPr>
        <w:t>ориентироваться в плоскости листа бумаги;</w:t>
      </w:r>
    </w:p>
    <w:p w:rsidR="008C6249" w:rsidRPr="008C6249" w:rsidRDefault="008C6249" w:rsidP="008C6249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C6249">
        <w:rPr>
          <w:rFonts w:ascii="Times New Roman" w:eastAsia="Times New Roman" w:hAnsi="Times New Roman" w:cs="Calibri"/>
          <w:sz w:val="24"/>
          <w:szCs w:val="24"/>
          <w:lang w:eastAsia="ar-SA"/>
        </w:rPr>
        <w:t>овладеть основными приёмами работы  красками, цветными мелками и карандашами;</w:t>
      </w:r>
    </w:p>
    <w:p w:rsidR="008C6249" w:rsidRPr="008C6249" w:rsidRDefault="008C6249" w:rsidP="008C6249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C6249">
        <w:rPr>
          <w:rFonts w:ascii="Times New Roman" w:eastAsia="Times New Roman" w:hAnsi="Times New Roman" w:cs="Calibri"/>
          <w:sz w:val="24"/>
          <w:szCs w:val="24"/>
          <w:lang w:eastAsia="ar-SA"/>
        </w:rPr>
        <w:t>рисовать кистью элементы народных узоров на бумаге;</w:t>
      </w:r>
    </w:p>
    <w:p w:rsidR="008C6249" w:rsidRPr="008C6249" w:rsidRDefault="008C6249" w:rsidP="008C6249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C6249">
        <w:rPr>
          <w:rFonts w:ascii="Times New Roman" w:eastAsia="Times New Roman" w:hAnsi="Times New Roman" w:cs="Calibri"/>
          <w:sz w:val="24"/>
          <w:szCs w:val="24"/>
          <w:lang w:eastAsia="ar-SA"/>
        </w:rPr>
        <w:t>умение работать в паре, группе, сотрудничать с другими детьми.</w:t>
      </w:r>
    </w:p>
    <w:p w:rsidR="008C6249" w:rsidRPr="003B2513" w:rsidRDefault="008C6249" w:rsidP="008C6249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3B2513">
        <w:rPr>
          <w:rFonts w:ascii="Times New Roman" w:eastAsia="Times New Roman" w:hAnsi="Times New Roman" w:cs="Calibri"/>
          <w:sz w:val="24"/>
          <w:szCs w:val="24"/>
          <w:lang w:eastAsia="ar-SA"/>
        </w:rPr>
        <w:t>употреблять вежливые слова в изучении стандартных коммуникативных ситуациях: приветствие, прощание, благодарность, обращение.</w:t>
      </w:r>
    </w:p>
    <w:p w:rsidR="008C6249" w:rsidRPr="003B2513" w:rsidRDefault="008C6249" w:rsidP="008C6249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3B2513">
        <w:rPr>
          <w:rFonts w:ascii="Times New Roman" w:eastAsia="Times New Roman" w:hAnsi="Times New Roman" w:cs="Calibri"/>
          <w:sz w:val="24"/>
          <w:szCs w:val="24"/>
          <w:lang w:eastAsia="ar-SA"/>
        </w:rPr>
        <w:t>изменять громкость и темп речи в зависимости от коммуникативной ситуации;</w:t>
      </w:r>
    </w:p>
    <w:p w:rsidR="008C6249" w:rsidRPr="003B2513" w:rsidRDefault="008C6249" w:rsidP="008C6249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3B2513"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использовать открытые жесты, приветливую мимику;</w:t>
      </w:r>
    </w:p>
    <w:p w:rsidR="008C6249" w:rsidRDefault="008C6249" w:rsidP="008C6249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3B2513">
        <w:rPr>
          <w:rFonts w:ascii="Times New Roman" w:eastAsia="Times New Roman" w:hAnsi="Times New Roman" w:cs="Calibri"/>
          <w:sz w:val="24"/>
          <w:szCs w:val="24"/>
          <w:lang w:eastAsia="ar-SA"/>
        </w:rPr>
        <w:t>ориентироваться в целях, задачах, средствах и условиях общения, выбирать языковые средства для успешного решения коммуникативных задач.</w:t>
      </w:r>
    </w:p>
    <w:p w:rsidR="003B2513" w:rsidRDefault="003B2513" w:rsidP="003B2513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3B2513">
        <w:rPr>
          <w:rFonts w:ascii="Times New Roman" w:eastAsia="Times New Roman" w:hAnsi="Times New Roman" w:cs="Calibri"/>
          <w:sz w:val="24"/>
          <w:szCs w:val="24"/>
          <w:lang w:eastAsia="ar-SA"/>
        </w:rPr>
        <w:t>владеть универсальными предпосылками учебной деятельности — уметь работать по правилу и образцу, слушать взрослого и выполнять его инструкции;</w:t>
      </w:r>
    </w:p>
    <w:p w:rsidR="003B2513" w:rsidRDefault="003B2513" w:rsidP="003B2513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3B2513">
        <w:rPr>
          <w:rFonts w:ascii="Times New Roman" w:eastAsia="Times New Roman" w:hAnsi="Times New Roman" w:cs="Calibri"/>
          <w:sz w:val="24"/>
          <w:szCs w:val="24"/>
          <w:lang w:eastAsia="ar-SA"/>
        </w:rPr>
        <w:t>распознавать на рисунках и в природе изученные растения и животных; перечислять в правильной последовательности времена года и кратко характеризовать их признаки;</w:t>
      </w:r>
    </w:p>
    <w:p w:rsidR="003B2513" w:rsidRDefault="003B2513" w:rsidP="003B2513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3B2513">
        <w:rPr>
          <w:rFonts w:ascii="Times New Roman" w:eastAsia="Times New Roman" w:hAnsi="Times New Roman" w:cs="Calibri"/>
          <w:sz w:val="24"/>
          <w:szCs w:val="24"/>
          <w:lang w:eastAsia="ar-SA"/>
        </w:rPr>
        <w:t>применять усвоенные знания и способы деятельности для решения новых познавательных задач, предлагать собственный замысел конструктивной деятельности и воплощать его в рисунке, поделке, модели и т.д.;</w:t>
      </w:r>
    </w:p>
    <w:p w:rsidR="003B2513" w:rsidRDefault="003B2513" w:rsidP="003B2513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3B2513">
        <w:rPr>
          <w:rFonts w:ascii="Times New Roman" w:eastAsia="Times New Roman" w:hAnsi="Times New Roman" w:cs="Calibri"/>
          <w:sz w:val="24"/>
          <w:szCs w:val="24"/>
          <w:lang w:eastAsia="ar-SA"/>
        </w:rPr>
        <w:t>проявлять осторожное и осмотрительное отношение к потенциально опасным для человека ситуациям, соблюдать элементарные правила безопасности дорожного движения и безопасного поведения в мире природы;</w:t>
      </w:r>
    </w:p>
    <w:p w:rsidR="008C6249" w:rsidRPr="003B2513" w:rsidRDefault="003B2513" w:rsidP="008C6249">
      <w:pPr>
        <w:pStyle w:val="a3"/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3B2513">
        <w:rPr>
          <w:rFonts w:ascii="Times New Roman" w:eastAsia="Times New Roman" w:hAnsi="Times New Roman" w:cs="Calibri"/>
          <w:sz w:val="24"/>
          <w:szCs w:val="24"/>
          <w:lang w:eastAsia="ar-SA"/>
        </w:rPr>
        <w:t>проявлять заинтересованное и бережное отношение к природному окружению, соблюдать простейшие правила поведения в природе.</w:t>
      </w:r>
    </w:p>
    <w:p w:rsidR="007965FD" w:rsidRPr="007965FD" w:rsidRDefault="007965FD" w:rsidP="00AF21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i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i/>
          <w:sz w:val="24"/>
          <w:szCs w:val="24"/>
          <w:lang w:eastAsia="ar-SA"/>
        </w:rPr>
        <w:t>Ребенок получит возможность научиться:</w:t>
      </w:r>
    </w:p>
    <w:p w:rsidR="007965FD" w:rsidRPr="007965FD" w:rsidRDefault="007965FD" w:rsidP="007965F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i/>
          <w:sz w:val="24"/>
          <w:szCs w:val="24"/>
          <w:lang w:eastAsia="ar-SA"/>
        </w:rPr>
      </w:pPr>
      <w:proofErr w:type="gramStart"/>
      <w:r w:rsidRPr="007965FD">
        <w:rPr>
          <w:rFonts w:ascii="Times New Roman" w:eastAsia="Times New Roman" w:hAnsi="Times New Roman" w:cs="Calibri"/>
          <w:i/>
          <w:sz w:val="24"/>
          <w:szCs w:val="24"/>
          <w:lang w:eastAsia="ar-SA"/>
        </w:rPr>
        <w:t>устанавливать речевые контакты с взрослыми и детьми (обращаться по имени, по имени и отчеству, вежливо выражать просьбу, извиняться, благодарить за услугу, говорить спокойным дружелюбным тоном);</w:t>
      </w:r>
      <w:r>
        <w:rPr>
          <w:rFonts w:ascii="Times New Roman" w:eastAsia="Times New Roman" w:hAnsi="Times New Roman" w:cs="Calibri"/>
          <w:i/>
          <w:sz w:val="24"/>
          <w:szCs w:val="24"/>
          <w:lang w:eastAsia="ar-SA"/>
        </w:rPr>
        <w:t xml:space="preserve"> </w:t>
      </w:r>
      <w:r w:rsidRPr="007965FD">
        <w:rPr>
          <w:rFonts w:ascii="Times New Roman" w:eastAsia="Times New Roman" w:hAnsi="Times New Roman" w:cs="Calibri"/>
          <w:i/>
          <w:sz w:val="24"/>
          <w:szCs w:val="24"/>
          <w:lang w:eastAsia="ar-SA"/>
        </w:rPr>
        <w:t>различать гласные и согласные звуки и соотносить их с буквами;</w:t>
      </w:r>
      <w:r>
        <w:rPr>
          <w:rFonts w:ascii="Times New Roman" w:eastAsia="Times New Roman" w:hAnsi="Times New Roman" w:cs="Calibri"/>
          <w:i/>
          <w:sz w:val="24"/>
          <w:szCs w:val="24"/>
          <w:lang w:eastAsia="ar-SA"/>
        </w:rPr>
        <w:t xml:space="preserve"> </w:t>
      </w:r>
      <w:r w:rsidRPr="007965FD">
        <w:rPr>
          <w:rFonts w:ascii="Times New Roman" w:eastAsia="Times New Roman" w:hAnsi="Times New Roman" w:cs="Calibri"/>
          <w:i/>
          <w:sz w:val="24"/>
          <w:szCs w:val="24"/>
          <w:lang w:eastAsia="ar-SA"/>
        </w:rPr>
        <w:t xml:space="preserve">различать малые фольклорные жанры (загадки, скороговорки, </w:t>
      </w:r>
      <w:proofErr w:type="spellStart"/>
      <w:r w:rsidRPr="007965FD">
        <w:rPr>
          <w:rFonts w:ascii="Times New Roman" w:eastAsia="Times New Roman" w:hAnsi="Times New Roman" w:cs="Calibri"/>
          <w:i/>
          <w:sz w:val="24"/>
          <w:szCs w:val="24"/>
          <w:lang w:eastAsia="ar-SA"/>
        </w:rPr>
        <w:t>чистоговорки</w:t>
      </w:r>
      <w:proofErr w:type="spellEnd"/>
      <w:r w:rsidRPr="007965FD">
        <w:rPr>
          <w:rFonts w:ascii="Times New Roman" w:eastAsia="Times New Roman" w:hAnsi="Times New Roman" w:cs="Calibri"/>
          <w:i/>
          <w:sz w:val="24"/>
          <w:szCs w:val="24"/>
          <w:lang w:eastAsia="ar-SA"/>
        </w:rPr>
        <w:t xml:space="preserve">, колыбельные, </w:t>
      </w:r>
      <w:proofErr w:type="spellStart"/>
      <w:r w:rsidRPr="007965FD">
        <w:rPr>
          <w:rFonts w:ascii="Times New Roman" w:eastAsia="Times New Roman" w:hAnsi="Times New Roman" w:cs="Calibri"/>
          <w:i/>
          <w:sz w:val="24"/>
          <w:szCs w:val="24"/>
          <w:lang w:eastAsia="ar-SA"/>
        </w:rPr>
        <w:t>потешки</w:t>
      </w:r>
      <w:proofErr w:type="spellEnd"/>
      <w:r w:rsidRPr="007965FD">
        <w:rPr>
          <w:rFonts w:ascii="Times New Roman" w:eastAsia="Times New Roman" w:hAnsi="Times New Roman" w:cs="Calibri"/>
          <w:i/>
          <w:sz w:val="24"/>
          <w:szCs w:val="24"/>
          <w:lang w:eastAsia="ar-SA"/>
        </w:rPr>
        <w:t>);</w:t>
      </w:r>
      <w:r>
        <w:rPr>
          <w:rFonts w:ascii="Times New Roman" w:eastAsia="Times New Roman" w:hAnsi="Times New Roman" w:cs="Calibri"/>
          <w:i/>
          <w:sz w:val="24"/>
          <w:szCs w:val="24"/>
          <w:lang w:eastAsia="ar-SA"/>
        </w:rPr>
        <w:t xml:space="preserve"> </w:t>
      </w:r>
      <w:r w:rsidRPr="007965FD">
        <w:rPr>
          <w:rFonts w:ascii="Times New Roman" w:eastAsia="Times New Roman" w:hAnsi="Times New Roman" w:cs="Calibri"/>
          <w:i/>
          <w:sz w:val="24"/>
          <w:szCs w:val="24"/>
          <w:lang w:eastAsia="ar-SA"/>
        </w:rPr>
        <w:t>устанавливать количественные отношения в натуральном ряду чисел в прямом и обратном направлении;</w:t>
      </w:r>
      <w:proofErr w:type="gramEnd"/>
      <w:r>
        <w:rPr>
          <w:rFonts w:ascii="Times New Roman" w:eastAsia="Times New Roman" w:hAnsi="Times New Roman" w:cs="Calibri"/>
          <w:i/>
          <w:sz w:val="24"/>
          <w:szCs w:val="24"/>
          <w:lang w:eastAsia="ar-SA"/>
        </w:rPr>
        <w:t xml:space="preserve"> </w:t>
      </w:r>
      <w:r w:rsidRPr="007965FD">
        <w:rPr>
          <w:rFonts w:ascii="Times New Roman" w:eastAsia="Times New Roman" w:hAnsi="Times New Roman" w:cs="Calibri"/>
          <w:i/>
          <w:sz w:val="24"/>
          <w:szCs w:val="24"/>
          <w:lang w:eastAsia="ar-SA"/>
        </w:rPr>
        <w:t>присчитывать и отсчитывать по одному, по два;</w:t>
      </w:r>
    </w:p>
    <w:p w:rsidR="007965FD" w:rsidRPr="007965FD" w:rsidRDefault="007965FD" w:rsidP="007965F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i/>
          <w:sz w:val="24"/>
          <w:szCs w:val="24"/>
          <w:lang w:eastAsia="ar-SA"/>
        </w:rPr>
      </w:pPr>
      <w:r w:rsidRPr="007965FD">
        <w:rPr>
          <w:rFonts w:ascii="Times New Roman" w:eastAsia="Times New Roman" w:hAnsi="Times New Roman" w:cs="Calibri"/>
          <w:i/>
          <w:sz w:val="24"/>
          <w:szCs w:val="24"/>
          <w:lang w:eastAsia="ar-SA"/>
        </w:rPr>
        <w:t>использовать основные правила построения линейного орнамента;</w:t>
      </w:r>
    </w:p>
    <w:p w:rsidR="00986B89" w:rsidRDefault="00986B89" w:rsidP="00986B89">
      <w:pPr>
        <w:suppressAutoHyphens/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</w:p>
    <w:p w:rsidR="00AB2186" w:rsidRPr="00AB2186" w:rsidRDefault="00986B89" w:rsidP="00986B89">
      <w:pPr>
        <w:suppressAutoHyphens/>
        <w:spacing w:after="0" w:line="240" w:lineRule="auto"/>
        <w:rPr>
          <w:rFonts w:ascii="Times New Roman" w:eastAsia="Times New Roman" w:hAnsi="Times New Roman" w:cs="Calibri"/>
          <w:b/>
          <w:sz w:val="24"/>
          <w:szCs w:val="28"/>
          <w:lang w:eastAsia="ar-SA"/>
        </w:rPr>
      </w:pPr>
      <w:r>
        <w:rPr>
          <w:rFonts w:ascii="Times New Roman" w:eastAsia="Times New Roman" w:hAnsi="Times New Roman" w:cs="Calibri"/>
          <w:b/>
          <w:sz w:val="24"/>
          <w:szCs w:val="28"/>
          <w:lang w:eastAsia="ar-SA"/>
        </w:rPr>
        <w:t xml:space="preserve">6. </w:t>
      </w:r>
      <w:r w:rsidR="00AB2186" w:rsidRPr="00AB2186">
        <w:rPr>
          <w:rFonts w:ascii="Times New Roman" w:eastAsia="Times New Roman" w:hAnsi="Times New Roman" w:cs="Calibri"/>
          <w:b/>
          <w:sz w:val="24"/>
          <w:szCs w:val="28"/>
          <w:lang w:eastAsia="ar-SA"/>
        </w:rPr>
        <w:t>Содержание программы</w:t>
      </w:r>
    </w:p>
    <w:p w:rsidR="00AB2186" w:rsidRDefault="0022735C" w:rsidP="00AB218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Р</w:t>
      </w:r>
      <w:r w:rsidR="00AB2186" w:rsidRPr="00AB2186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азвитие речи </w:t>
      </w:r>
    </w:p>
    <w:p w:rsidR="00D57A19" w:rsidRPr="00D57A19" w:rsidRDefault="00D57A19" w:rsidP="00D57A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звукового и слогового анализа и синтеза.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57A19">
        <w:rPr>
          <w:rFonts w:ascii="Times New Roman" w:eastAsia="Times New Roman" w:hAnsi="Times New Roman" w:cs="Times New Roman"/>
          <w:sz w:val="24"/>
          <w:szCs w:val="24"/>
          <w:lang w:eastAsia="ru-RU"/>
        </w:rPr>
        <w:t>ыделени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57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гласного звука из слога, слова; </w:t>
      </w:r>
      <w:proofErr w:type="gramStart"/>
      <w:r w:rsidRPr="00D57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определении</w:t>
      </w:r>
      <w:proofErr w:type="gramEnd"/>
      <w:r w:rsidRPr="00D57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звука в начале слова  и в конце слова; определении места заданного звука в слове; определении последовательность звуков в слове. Работа по формированию слуховой дифференциации фонем</w:t>
      </w:r>
      <w:proofErr w:type="gramStart"/>
      <w:r w:rsidRPr="00D57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7A1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уточнения артикуляции звука с опорой на зрительное, слуховое, тактильное восприятие;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7A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звука на фоне слога и слова;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7A1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определять наличие звука в слове;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7A1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дифференциация смешиваемых звуков.</w:t>
      </w:r>
    </w:p>
    <w:p w:rsidR="00D57A19" w:rsidRPr="00D57A19" w:rsidRDefault="00D57A19" w:rsidP="00D57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совершенствование устной речи. Разви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тие </w:t>
      </w:r>
      <w:r w:rsidRPr="00D57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стабильно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</w:t>
      </w:r>
      <w:r w:rsidRPr="00D57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57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интерес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D57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слову.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r w:rsidRPr="00D57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задавать вопросы, составлять вопросы к тексту, картине, строить краткие сообщения. Развивать умения и навыки связной монологической и диалогической речи. Формировать у детей умение замечать и исправлять в своей речи и в речи товарищей речевые ошибки.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7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Звукопроизношение. Подготовка к обучению  чтению. У ребёнка вырабатывается умение вслушиваться в речь, в отдельные звуки, обучение правильному интонированию, управлению темпом речи.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D57A1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ование</w:t>
      </w:r>
      <w:r w:rsidRPr="00D57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57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связно говорить на заданные темы. Осознавать на элементарн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 уровне, что такое речь, каков</w:t>
      </w:r>
      <w:r w:rsidRPr="00D57A19">
        <w:rPr>
          <w:rFonts w:ascii="Times New Roman" w:eastAsia="Times New Roman" w:hAnsi="Times New Roman" w:cs="Times New Roman"/>
          <w:sz w:val="24"/>
          <w:szCs w:val="24"/>
          <w:lang w:eastAsia="ru-RU"/>
        </w:rPr>
        <w:t>о её значение.</w:t>
      </w:r>
    </w:p>
    <w:p w:rsidR="00AB2186" w:rsidRPr="00AB2186" w:rsidRDefault="00D57A19" w:rsidP="00D57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обучению письму.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57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D57A1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к письму с помощью обведения фигур по контуру, составление узоров по аналогии и самостоятельно, штриховки предметов, гимнастика для пальцев.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</w:t>
      </w:r>
      <w:r w:rsidRPr="00D57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в ограниченном пространстве (в рабочей строке), перемещать пишущую руку снизу вдоль строки, слева направо. Знаком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</w:t>
      </w:r>
      <w:r w:rsidRPr="00D57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конфигурацией печатных букв и их звуковой оболочкой.</w:t>
      </w:r>
    </w:p>
    <w:p w:rsidR="008C6249" w:rsidRDefault="008C6249" w:rsidP="003B251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</w:p>
    <w:p w:rsidR="00AB2186" w:rsidRPr="00AB2186" w:rsidRDefault="00AB2186" w:rsidP="00AB218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AB2186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Математика </w:t>
      </w:r>
    </w:p>
    <w:p w:rsidR="00AB2186" w:rsidRDefault="0022735C" w:rsidP="00FD3E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7A19">
        <w:rPr>
          <w:rFonts w:ascii="Times New Roman" w:hAnsi="Times New Roman" w:cs="Times New Roman"/>
          <w:sz w:val="24"/>
          <w:szCs w:val="24"/>
        </w:rPr>
        <w:t>Свойства предметов: цвет, форма, размер, материал и др. Сравнение  предметов (фигур) по цвету, форме, размеру, материалу.</w:t>
      </w:r>
      <w:proofErr w:type="gramEnd"/>
      <w:r w:rsidRPr="00D57A19">
        <w:rPr>
          <w:rFonts w:ascii="Times New Roman" w:hAnsi="Times New Roman" w:cs="Times New Roman"/>
          <w:sz w:val="24"/>
          <w:szCs w:val="24"/>
        </w:rPr>
        <w:t xml:space="preserve"> Установление </w:t>
      </w:r>
      <w:proofErr w:type="spellStart"/>
      <w:r w:rsidRPr="00D57A19">
        <w:rPr>
          <w:rFonts w:ascii="Times New Roman" w:hAnsi="Times New Roman" w:cs="Times New Roman"/>
          <w:sz w:val="24"/>
          <w:szCs w:val="24"/>
        </w:rPr>
        <w:t>равночисленности</w:t>
      </w:r>
      <w:proofErr w:type="spellEnd"/>
      <w:r w:rsidRPr="00D57A19">
        <w:rPr>
          <w:rFonts w:ascii="Times New Roman" w:hAnsi="Times New Roman" w:cs="Times New Roman"/>
          <w:sz w:val="24"/>
          <w:szCs w:val="24"/>
        </w:rPr>
        <w:t xml:space="preserve"> двух совокупностей (групп) предметов с помощью составления пар (равно - не равно, больше на</w:t>
      </w:r>
      <w:proofErr w:type="gramStart"/>
      <w:r w:rsidRPr="00D57A1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57A19">
        <w:rPr>
          <w:rFonts w:ascii="Times New Roman" w:hAnsi="Times New Roman" w:cs="Times New Roman"/>
          <w:sz w:val="24"/>
          <w:szCs w:val="24"/>
        </w:rPr>
        <w:t>.. , меньше на ...).</w:t>
      </w:r>
      <w:r w:rsidRPr="00D57A19">
        <w:rPr>
          <w:rFonts w:ascii="Symbol" w:hAnsi="Symbol" w:cs="Symbol"/>
          <w:sz w:val="24"/>
          <w:szCs w:val="24"/>
        </w:rPr>
        <w:t></w:t>
      </w:r>
      <w:r w:rsidRPr="00D57A19">
        <w:rPr>
          <w:rFonts w:ascii="Times New Roman" w:hAnsi="Times New Roman" w:cs="Times New Roman"/>
          <w:sz w:val="24"/>
          <w:szCs w:val="24"/>
        </w:rPr>
        <w:t>Формирование общих представлений о сложении, о вычитании. Отношение: часть</w:t>
      </w:r>
      <w:r w:rsidR="00D57A19">
        <w:rPr>
          <w:rFonts w:ascii="Times New Roman" w:hAnsi="Times New Roman" w:cs="Times New Roman"/>
          <w:sz w:val="24"/>
          <w:szCs w:val="24"/>
        </w:rPr>
        <w:t xml:space="preserve"> </w:t>
      </w:r>
      <w:r w:rsidRPr="00D57A19">
        <w:rPr>
          <w:rFonts w:ascii="Times New Roman" w:hAnsi="Times New Roman" w:cs="Times New Roman"/>
          <w:sz w:val="24"/>
          <w:szCs w:val="24"/>
        </w:rPr>
        <w:t>– целое.</w:t>
      </w:r>
      <w:r w:rsidRPr="00D57A19">
        <w:rPr>
          <w:rFonts w:ascii="Symbol" w:hAnsi="Symbol" w:cs="Symbol"/>
          <w:sz w:val="24"/>
          <w:szCs w:val="24"/>
        </w:rPr>
        <w:t></w:t>
      </w:r>
      <w:r w:rsidR="00D57A19">
        <w:rPr>
          <w:rFonts w:ascii="Symbol" w:hAnsi="Symbol" w:cs="Symbol"/>
          <w:sz w:val="24"/>
          <w:szCs w:val="24"/>
        </w:rPr>
        <w:t></w:t>
      </w:r>
      <w:r w:rsidRPr="00D57A19">
        <w:rPr>
          <w:rFonts w:ascii="Times New Roman" w:hAnsi="Times New Roman" w:cs="Times New Roman"/>
          <w:sz w:val="24"/>
          <w:szCs w:val="24"/>
        </w:rPr>
        <w:t>Составление закономерностей. Поиск нарушения закономерности.</w:t>
      </w:r>
      <w:r w:rsidR="00D57A19">
        <w:rPr>
          <w:rFonts w:ascii="Times New Roman" w:hAnsi="Times New Roman" w:cs="Times New Roman"/>
          <w:sz w:val="24"/>
          <w:szCs w:val="24"/>
        </w:rPr>
        <w:t xml:space="preserve"> </w:t>
      </w:r>
      <w:r w:rsidRPr="00D57A19">
        <w:rPr>
          <w:rFonts w:ascii="Times New Roman" w:hAnsi="Times New Roman" w:cs="Times New Roman"/>
          <w:sz w:val="24"/>
          <w:szCs w:val="24"/>
        </w:rPr>
        <w:t xml:space="preserve">Прямой и обратный </w:t>
      </w:r>
      <w:r w:rsidRPr="00D57A19">
        <w:rPr>
          <w:rFonts w:ascii="Times New Roman" w:hAnsi="Times New Roman" w:cs="Times New Roman"/>
          <w:sz w:val="24"/>
          <w:szCs w:val="24"/>
        </w:rPr>
        <w:lastRenderedPageBreak/>
        <w:t>счет в пределах 10. Порядковый и ритмический счет. Название, последовательность и обозначение чисел от 1 до 10 цифрами</w:t>
      </w:r>
      <w:r w:rsidR="00D57A19" w:rsidRPr="00D57A19">
        <w:rPr>
          <w:rFonts w:ascii="Times New Roman" w:hAnsi="Times New Roman" w:cs="Times New Roman"/>
          <w:sz w:val="24"/>
          <w:szCs w:val="24"/>
        </w:rPr>
        <w:t xml:space="preserve"> </w:t>
      </w:r>
      <w:r w:rsidRPr="00D57A19">
        <w:rPr>
          <w:rFonts w:ascii="Times New Roman" w:hAnsi="Times New Roman" w:cs="Times New Roman"/>
          <w:sz w:val="24"/>
          <w:szCs w:val="24"/>
        </w:rPr>
        <w:t>(ознакомление)</w:t>
      </w:r>
      <w:proofErr w:type="gramStart"/>
      <w:r w:rsidRPr="00D57A19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D57A19">
        <w:rPr>
          <w:rFonts w:ascii="Times New Roman" w:hAnsi="Times New Roman" w:cs="Times New Roman"/>
          <w:sz w:val="24"/>
          <w:szCs w:val="24"/>
        </w:rPr>
        <w:t>ормирование представлений о сложении и вычитании чисел в пределах 10 (с использованием наглядной опоры). Решение простых (в одно действие) задач на сложение и вычитание с</w:t>
      </w:r>
      <w:r w:rsidR="00D57A19" w:rsidRPr="00D57A19">
        <w:rPr>
          <w:rFonts w:ascii="Times New Roman" w:hAnsi="Times New Roman" w:cs="Times New Roman"/>
          <w:sz w:val="24"/>
          <w:szCs w:val="24"/>
        </w:rPr>
        <w:t xml:space="preserve"> </w:t>
      </w:r>
      <w:r w:rsidRPr="00D57A19">
        <w:rPr>
          <w:rFonts w:ascii="Times New Roman" w:hAnsi="Times New Roman" w:cs="Times New Roman"/>
          <w:sz w:val="24"/>
          <w:szCs w:val="24"/>
        </w:rPr>
        <w:t>испо</w:t>
      </w:r>
      <w:r w:rsidR="00D57A19" w:rsidRPr="00D57A19">
        <w:rPr>
          <w:rFonts w:ascii="Times New Roman" w:hAnsi="Times New Roman" w:cs="Times New Roman"/>
          <w:sz w:val="24"/>
          <w:szCs w:val="24"/>
        </w:rPr>
        <w:t xml:space="preserve">льзованием наглядного материала. </w:t>
      </w:r>
      <w:r w:rsidRPr="00D57A19">
        <w:rPr>
          <w:rFonts w:ascii="Symbol" w:hAnsi="Symbol" w:cs="Symbol"/>
          <w:sz w:val="24"/>
          <w:szCs w:val="24"/>
        </w:rPr>
        <w:t></w:t>
      </w:r>
      <w:r w:rsidRPr="00D57A19">
        <w:rPr>
          <w:rFonts w:ascii="Times New Roman" w:hAnsi="Times New Roman" w:cs="Times New Roman"/>
          <w:sz w:val="24"/>
          <w:szCs w:val="24"/>
        </w:rPr>
        <w:t>Примеры отношений: на - над - под, слева - справа - посередине, спереди - сзади,</w:t>
      </w:r>
      <w:r w:rsidR="00D57A19">
        <w:rPr>
          <w:rFonts w:ascii="Times New Roman" w:hAnsi="Times New Roman" w:cs="Times New Roman"/>
          <w:sz w:val="24"/>
          <w:szCs w:val="24"/>
        </w:rPr>
        <w:t xml:space="preserve"> </w:t>
      </w:r>
      <w:r w:rsidRPr="00D57A19">
        <w:rPr>
          <w:rFonts w:ascii="Times New Roman" w:hAnsi="Times New Roman" w:cs="Times New Roman"/>
          <w:sz w:val="24"/>
          <w:szCs w:val="24"/>
        </w:rPr>
        <w:t>сверху - снизу, выше - ниже, ш</w:t>
      </w:r>
      <w:r w:rsidR="00D57A19" w:rsidRPr="00D57A19">
        <w:rPr>
          <w:rFonts w:ascii="Times New Roman" w:hAnsi="Times New Roman" w:cs="Times New Roman"/>
          <w:sz w:val="24"/>
          <w:szCs w:val="24"/>
        </w:rPr>
        <w:t>ире - уже,</w:t>
      </w:r>
      <w:r w:rsidR="00D57A19">
        <w:rPr>
          <w:rFonts w:ascii="Times New Roman" w:hAnsi="Times New Roman" w:cs="Times New Roman"/>
          <w:sz w:val="24"/>
          <w:szCs w:val="24"/>
        </w:rPr>
        <w:t xml:space="preserve"> </w:t>
      </w:r>
      <w:r w:rsidRPr="00D57A19">
        <w:rPr>
          <w:rFonts w:ascii="Times New Roman" w:hAnsi="Times New Roman" w:cs="Times New Roman"/>
          <w:sz w:val="24"/>
          <w:szCs w:val="24"/>
        </w:rPr>
        <w:t xml:space="preserve">длиннее </w:t>
      </w:r>
      <w:proofErr w:type="gramStart"/>
      <w:r w:rsidRPr="00D57A19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D57A19">
        <w:rPr>
          <w:rFonts w:ascii="Times New Roman" w:hAnsi="Times New Roman" w:cs="Times New Roman"/>
          <w:sz w:val="24"/>
          <w:szCs w:val="24"/>
        </w:rPr>
        <w:t>ороче, толще - тоньше, раньше- позже, позавчера - вчера - сегодня - завтра - послезавтра, вдоль, через и др.</w:t>
      </w:r>
      <w:r w:rsidR="00D57A19">
        <w:rPr>
          <w:rFonts w:ascii="Times New Roman" w:hAnsi="Times New Roman" w:cs="Times New Roman"/>
          <w:sz w:val="24"/>
          <w:szCs w:val="24"/>
        </w:rPr>
        <w:t xml:space="preserve"> </w:t>
      </w:r>
      <w:r w:rsidRPr="00D57A19">
        <w:rPr>
          <w:rFonts w:ascii="Times New Roman" w:hAnsi="Times New Roman" w:cs="Times New Roman"/>
          <w:sz w:val="24"/>
          <w:szCs w:val="24"/>
        </w:rPr>
        <w:t>Установление последовательности событий. Последовательность дней в неделе.</w:t>
      </w:r>
      <w:r w:rsidR="00D57A19">
        <w:rPr>
          <w:rFonts w:ascii="Times New Roman" w:hAnsi="Times New Roman" w:cs="Times New Roman"/>
          <w:sz w:val="24"/>
          <w:szCs w:val="24"/>
        </w:rPr>
        <w:t xml:space="preserve"> </w:t>
      </w:r>
      <w:r w:rsidRPr="00D57A19">
        <w:rPr>
          <w:rFonts w:ascii="Times New Roman" w:hAnsi="Times New Roman" w:cs="Times New Roman"/>
          <w:sz w:val="24"/>
          <w:szCs w:val="24"/>
        </w:rPr>
        <w:t>Последовательность месяцев в году.</w:t>
      </w:r>
      <w:r w:rsidR="00D57A19" w:rsidRPr="00D57A19">
        <w:rPr>
          <w:rFonts w:ascii="Times New Roman" w:hAnsi="Times New Roman" w:cs="Times New Roman"/>
          <w:sz w:val="24"/>
          <w:szCs w:val="24"/>
        </w:rPr>
        <w:t xml:space="preserve"> </w:t>
      </w:r>
      <w:r w:rsidRPr="00D57A19">
        <w:rPr>
          <w:rFonts w:ascii="Times New Roman" w:hAnsi="Times New Roman" w:cs="Times New Roman"/>
          <w:sz w:val="24"/>
          <w:szCs w:val="24"/>
        </w:rPr>
        <w:t>Ориентировка на листе бумаги в клетку.</w:t>
      </w:r>
      <w:r w:rsidR="00D57A19" w:rsidRPr="00D57A19">
        <w:rPr>
          <w:rFonts w:ascii="Times New Roman" w:hAnsi="Times New Roman" w:cs="Times New Roman"/>
          <w:sz w:val="24"/>
          <w:szCs w:val="24"/>
        </w:rPr>
        <w:t xml:space="preserve"> Знакомство </w:t>
      </w:r>
      <w:r w:rsidR="00D57A19" w:rsidRPr="00D57A19">
        <w:rPr>
          <w:rFonts w:ascii="Times New Roman,Bold" w:hAnsi="Times New Roman,Bold" w:cs="Times New Roman,Bold"/>
          <w:bCs/>
          <w:sz w:val="24"/>
          <w:szCs w:val="24"/>
        </w:rPr>
        <w:t xml:space="preserve">с </w:t>
      </w:r>
      <w:r w:rsidR="00D57A19" w:rsidRPr="00D57A19">
        <w:rPr>
          <w:rFonts w:ascii="Times New Roman" w:hAnsi="Times New Roman" w:cs="Times New Roman"/>
          <w:sz w:val="24"/>
          <w:szCs w:val="24"/>
        </w:rPr>
        <w:t xml:space="preserve">геометрическими фигурами: квадрат, прямоугольник, треугольник, четырехугольник, круг. Формирование умения выделять в окружающей обстановке предметы одинаковой формы. </w:t>
      </w:r>
      <w:r w:rsidRPr="00D57A19">
        <w:rPr>
          <w:rFonts w:ascii="Times New Roman" w:hAnsi="Times New Roman" w:cs="Times New Roman"/>
          <w:sz w:val="24"/>
          <w:szCs w:val="24"/>
        </w:rPr>
        <w:t>Составление фигур из частей и деление фигур на части. Конструирование фигур из</w:t>
      </w:r>
      <w:r w:rsidR="00D57A19" w:rsidRPr="00D57A19">
        <w:rPr>
          <w:rFonts w:ascii="Times New Roman" w:hAnsi="Times New Roman" w:cs="Times New Roman"/>
          <w:sz w:val="24"/>
          <w:szCs w:val="24"/>
        </w:rPr>
        <w:t xml:space="preserve"> </w:t>
      </w:r>
      <w:r w:rsidRPr="00D57A19">
        <w:rPr>
          <w:rFonts w:ascii="Times New Roman" w:hAnsi="Times New Roman" w:cs="Times New Roman"/>
          <w:sz w:val="24"/>
          <w:szCs w:val="24"/>
        </w:rPr>
        <w:t>палочек.</w:t>
      </w:r>
    </w:p>
    <w:p w:rsidR="00FD3E5E" w:rsidRPr="00AB2186" w:rsidRDefault="00FD3E5E" w:rsidP="00FD3E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2186" w:rsidRDefault="0022735C" w:rsidP="00AB218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Изобразительное искусство и художественный труд </w:t>
      </w:r>
      <w:r w:rsidR="00AB2186" w:rsidRPr="00AB2186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 </w:t>
      </w:r>
    </w:p>
    <w:p w:rsidR="00AB2186" w:rsidRPr="00AB2186" w:rsidRDefault="00FD3E5E" w:rsidP="008C62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513">
        <w:rPr>
          <w:rFonts w:ascii="Times New Roman" w:hAnsi="Times New Roman" w:cs="Times New Roman"/>
          <w:sz w:val="24"/>
          <w:szCs w:val="24"/>
        </w:rPr>
        <w:t xml:space="preserve">Развитие  у детей эстетического восприятия, интереса  и эмоциональной отзывчивости на явления окружающей жизни.  Помощь в  формировании  умения самим создавать </w:t>
      </w:r>
      <w:proofErr w:type="gramStart"/>
      <w:r w:rsidRPr="003B2513">
        <w:rPr>
          <w:rFonts w:ascii="Times New Roman" w:hAnsi="Times New Roman" w:cs="Times New Roman"/>
          <w:sz w:val="24"/>
          <w:szCs w:val="24"/>
        </w:rPr>
        <w:t>прекрасное</w:t>
      </w:r>
      <w:proofErr w:type="gramEnd"/>
      <w:r w:rsidRPr="003B2513">
        <w:rPr>
          <w:rFonts w:ascii="Times New Roman" w:hAnsi="Times New Roman" w:cs="Times New Roman"/>
          <w:sz w:val="24"/>
          <w:szCs w:val="24"/>
        </w:rPr>
        <w:t xml:space="preserve">   в рисунках, лепке, аппликациях, совершенствовать навыки образного отражения действительности средствами художественной выразительности (ритм, симметрия, форма, композиция, цвет). Освоение элементарных технических умений – правильно держать карандаш, кисть, пользоваться ножницами. Аппликация по представлению. </w:t>
      </w:r>
      <w:r w:rsidR="008C6249" w:rsidRPr="003B2513">
        <w:rPr>
          <w:rFonts w:ascii="Times New Roman" w:hAnsi="Times New Roman" w:cs="Times New Roman"/>
          <w:sz w:val="24"/>
          <w:szCs w:val="24"/>
        </w:rPr>
        <w:t xml:space="preserve">Аппликация по образцу. Аппликация по наблюдению.  Аппликация из готовых форм. </w:t>
      </w:r>
      <w:proofErr w:type="spellStart"/>
      <w:r w:rsidR="008C6249" w:rsidRPr="003B2513">
        <w:rPr>
          <w:rFonts w:ascii="Times New Roman" w:hAnsi="Times New Roman" w:cs="Times New Roman"/>
          <w:sz w:val="24"/>
          <w:szCs w:val="24"/>
        </w:rPr>
        <w:t>Бумагопластика</w:t>
      </w:r>
      <w:proofErr w:type="spellEnd"/>
      <w:r w:rsidR="008C6249" w:rsidRPr="003B2513">
        <w:rPr>
          <w:rFonts w:ascii="Times New Roman" w:hAnsi="Times New Roman" w:cs="Times New Roman"/>
          <w:sz w:val="24"/>
          <w:szCs w:val="24"/>
        </w:rPr>
        <w:t>.  Художественная лепка. Оригами. Работа с пластилином. Плоскостная лепка</w:t>
      </w:r>
      <w:proofErr w:type="gramStart"/>
      <w:r w:rsidR="008C6249" w:rsidRPr="003B251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8C6249" w:rsidRPr="003B2513">
        <w:rPr>
          <w:rFonts w:ascii="Times New Roman" w:hAnsi="Times New Roman" w:cs="Times New Roman"/>
          <w:sz w:val="24"/>
          <w:szCs w:val="24"/>
        </w:rPr>
        <w:t xml:space="preserve"> Роспись дымковской игрушки.  </w:t>
      </w:r>
      <w:r w:rsidR="00AB2186" w:rsidRPr="00AB2186">
        <w:rPr>
          <w:rFonts w:ascii="Times New Roman" w:eastAsia="Times New Roman" w:hAnsi="Times New Roman" w:cs="Calibri"/>
          <w:sz w:val="24"/>
          <w:szCs w:val="24"/>
          <w:lang w:eastAsia="ar-SA"/>
        </w:rPr>
        <w:t>Орнамент как вид украшения, как вид искусства. Орнамент в полосе. Способы рисования орнамента в полосе. Матрешка как игрушка и сувенир и как вид искусства.</w:t>
      </w:r>
    </w:p>
    <w:p w:rsidR="007965FD" w:rsidRDefault="007965FD" w:rsidP="007965F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22735C" w:rsidRDefault="0022735C" w:rsidP="007965F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proofErr w:type="spellStart"/>
      <w:r w:rsidRPr="0022735C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Логоритмика</w:t>
      </w:r>
      <w:proofErr w:type="spellEnd"/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 </w:t>
      </w:r>
    </w:p>
    <w:p w:rsidR="00D3577B" w:rsidRPr="00FD3E5E" w:rsidRDefault="00D3577B" w:rsidP="007965F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ar-SA"/>
        </w:rPr>
      </w:pPr>
      <w:r w:rsidRPr="00FD3E5E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Развитие слухового внимания и фонематического слуха;</w:t>
      </w:r>
      <w:r w:rsidRPr="00FD3E5E">
        <w:rPr>
          <w:rStyle w:val="apple-converted-space"/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 </w:t>
      </w:r>
      <w:r w:rsidRPr="00FD3E5E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развитие музыкального, звукового, тембрового, динамического слуха, чувства ритма, певческого диапазона голоса; развитие общей и тонкой моторики, мимики, пантомимики, пространственных организаций движений;</w:t>
      </w:r>
      <w:r w:rsidRPr="00FD3E5E">
        <w:rPr>
          <w:rStyle w:val="apple-converted-space"/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 </w:t>
      </w:r>
      <w:r w:rsidRPr="00FD3E5E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 xml:space="preserve"> воспитание переключаемости с одного поля деятельности на другое; развитие речевой моторики для формирования артикуляционной базы звуков, формирование и закрепление навыка правильного употребления звуков в различных формах и видах речи, во всех ситуациях общения, воспитание связи между звуком и его музыкальным образом;</w:t>
      </w:r>
      <w:r w:rsidRPr="00FD3E5E">
        <w:rPr>
          <w:rStyle w:val="apple-converted-space"/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 </w:t>
      </w:r>
      <w:r w:rsidR="00FD3E5E" w:rsidRPr="00FD3E5E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 xml:space="preserve"> </w:t>
      </w:r>
      <w:r w:rsidRPr="00FD3E5E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воспитание умения перевоплощаться, выразительности и грации движений, умения определять характер музыки, согласовывать ее с движениями;</w:t>
      </w:r>
      <w:r w:rsidR="00FD3E5E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 xml:space="preserve"> разучивание  песен.</w:t>
      </w:r>
    </w:p>
    <w:p w:rsidR="0022735C" w:rsidRDefault="0022735C" w:rsidP="007965F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</w:p>
    <w:p w:rsidR="00D3577B" w:rsidRDefault="0022735C" w:rsidP="00D3577B">
      <w:pPr>
        <w:tabs>
          <w:tab w:val="left" w:pos="297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Уроки общения </w:t>
      </w:r>
    </w:p>
    <w:p w:rsidR="0022735C" w:rsidRDefault="00D3577B" w:rsidP="003B2513">
      <w:pPr>
        <w:tabs>
          <w:tab w:val="left" w:pos="709"/>
          <w:tab w:val="left" w:pos="297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Уроки построены  на чередовании практических  и теоретических занятий. </w:t>
      </w:r>
      <w:r w:rsidRPr="00D3577B">
        <w:rPr>
          <w:rFonts w:ascii="Times New Roman" w:eastAsia="Times New Roman" w:hAnsi="Times New Roman" w:cs="Times New Roman"/>
          <w:sz w:val="24"/>
          <w:szCs w:val="20"/>
          <w:lang w:eastAsia="ru-RU"/>
        </w:rPr>
        <w:t>Добро и зло. Наше настроение  Хорошо ли быть злым. Учимся справляться с гневом.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D3577B">
        <w:rPr>
          <w:rFonts w:ascii="Times New Roman" w:eastAsia="Times New Roman" w:hAnsi="Times New Roman" w:cs="Times New Roman"/>
          <w:sz w:val="24"/>
          <w:szCs w:val="20"/>
          <w:lang w:eastAsia="ru-RU"/>
        </w:rPr>
        <w:t>Что делать если ты злишься. Настроение Бабы Яги. Поговорим о доброте</w:t>
      </w:r>
      <w:proofErr w:type="gramStart"/>
      <w:r w:rsidRPr="00D3577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.</w:t>
      </w:r>
      <w:proofErr w:type="gramEnd"/>
      <w:r w:rsidRPr="00D3577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Ссора. Как справиться с упрямством. Чувства одинокого человека. Чувства одинокого человека. Знакомство  с понятием «Физическая и эмоциональная боль». Учимся понимать чувства других людей. Учимся доброжелательности. Учимся анализировать поведение в конфликтной ситуации. Учимся управлять своими эмоциями в конфликтной ситуации. Уроки вежливости. Наши мечты.</w:t>
      </w:r>
    </w:p>
    <w:p w:rsidR="003B2513" w:rsidRPr="00D3577B" w:rsidRDefault="003B2513" w:rsidP="003B2513">
      <w:pPr>
        <w:tabs>
          <w:tab w:val="left" w:pos="709"/>
          <w:tab w:val="left" w:pos="297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32"/>
          <w:szCs w:val="24"/>
          <w:lang w:eastAsia="ar-SA"/>
        </w:rPr>
      </w:pPr>
    </w:p>
    <w:p w:rsidR="0022735C" w:rsidRPr="007965FD" w:rsidRDefault="0022735C" w:rsidP="003B251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22735C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Зеленая тропинка</w:t>
      </w: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 </w:t>
      </w:r>
    </w:p>
    <w:p w:rsidR="00AF2116" w:rsidRPr="00BF77ED" w:rsidRDefault="00D3577B" w:rsidP="00BF77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1138D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интез различных составляющих естественно - научного и экологического знания, включая доступные элементарные сведения из области астрономии, физики, биологии, экологии. При этом создается достаточно целостная первоначальная картина мира, которая становится фундаментом для развертывания соответствующего учебного курса в начальной школе.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8D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содержании представлены темы курса: "Наши друзья животные", "Зелёное чудо - </w:t>
      </w:r>
      <w:r w:rsidRPr="001138D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растения", "Звёзды, Солнце и Луна", "Круглый год". Как и предусмотрено программой, основными видами деятельности детей на занятиях должны быть непосредственные наблюдения явлений природы, манипулирование с предметами, простейшие эксперименты и т.д. Дети работают под руководством взрослого. Тексты заданий и подрисуночные подписи в пособии также читает взрослый. Он определяет, на каком занятии по данной теме будет использован материал пособия, на каком этапе занятия работа с ним будет наиболее целесообразной. </w:t>
      </w:r>
    </w:p>
    <w:p w:rsidR="00E723C0" w:rsidRDefault="00E723C0" w:rsidP="00986B89">
      <w:pPr>
        <w:pStyle w:val="a3"/>
        <w:spacing w:after="0"/>
        <w:ind w:left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86B89" w:rsidRDefault="00BF77ED" w:rsidP="00986B89">
      <w:pPr>
        <w:pStyle w:val="a3"/>
        <w:spacing w:after="0"/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986B89" w:rsidRPr="00986B8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986B89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 w:rsidR="00986B89">
        <w:rPr>
          <w:rFonts w:ascii="Times New Roman" w:eastAsia="Calibri" w:hAnsi="Times New Roman" w:cs="Times New Roman"/>
          <w:b/>
          <w:sz w:val="24"/>
          <w:szCs w:val="24"/>
        </w:rPr>
        <w:t>Учебно</w:t>
      </w:r>
      <w:proofErr w:type="spellEnd"/>
      <w:r w:rsidR="00986B89">
        <w:rPr>
          <w:rFonts w:ascii="Times New Roman" w:eastAsia="Calibri" w:hAnsi="Times New Roman" w:cs="Times New Roman"/>
          <w:b/>
          <w:sz w:val="24"/>
          <w:szCs w:val="24"/>
        </w:rPr>
        <w:t xml:space="preserve"> – методическое и материально - техническое обеспечение</w:t>
      </w:r>
    </w:p>
    <w:p w:rsidR="00E723C0" w:rsidRDefault="00E723C0" w:rsidP="00986B8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986B89" w:rsidRPr="008A21A3" w:rsidRDefault="00E723C0" w:rsidP="00986B8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Для учителя:</w:t>
      </w:r>
      <w:r w:rsidR="006D0F8C" w:rsidRPr="00986B89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986B89" w:rsidRPr="008A21A3">
        <w:rPr>
          <w:rFonts w:ascii="Times New Roman" w:eastAsia="Calibri" w:hAnsi="Times New Roman" w:cs="Times New Roman"/>
          <w:sz w:val="24"/>
          <w:szCs w:val="24"/>
          <w:lang w:eastAsia="ru-RU"/>
        </w:rPr>
        <w:t>Федосова Н.А. Дошкольное обучение: Подготовка к школе. - М.: Просвещение, 20</w:t>
      </w:r>
      <w:r w:rsidR="00986B89">
        <w:rPr>
          <w:rFonts w:ascii="Times New Roman" w:eastAsia="Calibri" w:hAnsi="Times New Roman" w:cs="Times New Roman"/>
          <w:sz w:val="24"/>
          <w:szCs w:val="24"/>
          <w:lang w:eastAsia="ru-RU"/>
        </w:rPr>
        <w:t>12</w:t>
      </w:r>
      <w:r w:rsidR="00986B89" w:rsidRPr="008A21A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86B89" w:rsidRPr="008A21A3" w:rsidRDefault="00986B89" w:rsidP="00986B8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21A3">
        <w:rPr>
          <w:rFonts w:ascii="Times New Roman" w:eastAsia="Calibri" w:hAnsi="Times New Roman" w:cs="Times New Roman"/>
          <w:sz w:val="24"/>
          <w:szCs w:val="24"/>
          <w:lang w:eastAsia="ru-RU"/>
        </w:rPr>
        <w:t>Федосова Н.А. От слова к букве: Учебное пособие для подготовки детей к школе: в 2 ч. - М.: Просвещение, 20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12</w:t>
      </w:r>
      <w:r w:rsidRPr="008A21A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86B89" w:rsidRPr="008A21A3" w:rsidRDefault="00986B89" w:rsidP="00986B8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21A3">
        <w:rPr>
          <w:rFonts w:ascii="Times New Roman" w:eastAsia="Calibri" w:hAnsi="Times New Roman" w:cs="Times New Roman"/>
          <w:sz w:val="24"/>
          <w:szCs w:val="24"/>
          <w:lang w:eastAsia="ru-RU"/>
        </w:rPr>
        <w:t>Волкова С.И. Математические ступеньки: Учебное пособие для подготовки детей к школе. - М.: Просвещение, 20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12</w:t>
      </w:r>
      <w:r w:rsidRPr="008A21A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86B89" w:rsidRPr="008A21A3" w:rsidRDefault="00986B89" w:rsidP="00986B8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21A3">
        <w:rPr>
          <w:rFonts w:ascii="Times New Roman" w:eastAsia="Calibri" w:hAnsi="Times New Roman" w:cs="Times New Roman"/>
          <w:sz w:val="24"/>
          <w:szCs w:val="24"/>
          <w:lang w:eastAsia="ru-RU"/>
        </w:rPr>
        <w:t>Е.В. Колесникова «Математика для детей 5-6 лет» Методическое пособие. Москва. 2012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A21A3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</w:p>
    <w:p w:rsidR="00986B89" w:rsidRPr="008A21A3" w:rsidRDefault="00986B89" w:rsidP="00986B8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21A3">
        <w:rPr>
          <w:rFonts w:ascii="Times New Roman" w:eastAsia="Calibri" w:hAnsi="Times New Roman" w:cs="Times New Roman"/>
          <w:sz w:val="24"/>
          <w:szCs w:val="24"/>
          <w:lang w:eastAsia="ru-RU"/>
        </w:rPr>
        <w:t>Е.В. Колесникова «Я уже считаю». Москва.2011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A21A3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</w:p>
    <w:p w:rsidR="00986B89" w:rsidRDefault="00986B89" w:rsidP="00986B8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21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Е. </w:t>
      </w:r>
      <w:proofErr w:type="spellStart"/>
      <w:r w:rsidRPr="008A21A3">
        <w:rPr>
          <w:rFonts w:ascii="Times New Roman" w:eastAsia="Calibri" w:hAnsi="Times New Roman" w:cs="Times New Roman"/>
          <w:sz w:val="24"/>
          <w:szCs w:val="24"/>
          <w:lang w:eastAsia="ru-RU"/>
        </w:rPr>
        <w:t>Деньго</w:t>
      </w:r>
      <w:proofErr w:type="spellEnd"/>
      <w:r w:rsidRPr="008A21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«Математика в играх, стихах и загадках». Москва. 2010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A21A3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</w:p>
    <w:p w:rsidR="00E723C0" w:rsidRPr="00E723C0" w:rsidRDefault="00E723C0" w:rsidP="00E723C0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Федосова Н.А.  Программа «Преемственность», подготовка к школе. – М.,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Просвещение,2012</w:t>
      </w:r>
    </w:p>
    <w:p w:rsidR="00E723C0" w:rsidRPr="00E723C0" w:rsidRDefault="00E723C0" w:rsidP="00E723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Кошелев В.М.  Художественный  и руч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труд в детском саду. – М., </w:t>
      </w:r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освещение,</w:t>
      </w:r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2002</w:t>
      </w:r>
    </w:p>
    <w:p w:rsidR="00E723C0" w:rsidRPr="00E723C0" w:rsidRDefault="00E723C0" w:rsidP="00E723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Кузнецова Г.В. Рисуем дождик. – М., 2002 </w:t>
      </w:r>
    </w:p>
    <w:p w:rsidR="00E723C0" w:rsidRDefault="00E723C0" w:rsidP="00E723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С.В.Колесник</w:t>
      </w:r>
      <w:proofErr w:type="spellEnd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«Азбука мастерства» Саратов: Издательство «Лицей»,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 г.</w:t>
      </w:r>
    </w:p>
    <w:p w:rsidR="00E723C0" w:rsidRPr="00E723C0" w:rsidRDefault="00E723C0" w:rsidP="00E723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Волкова Г.В.  </w:t>
      </w:r>
      <w:proofErr w:type="spellStart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Логоритмическое</w:t>
      </w:r>
      <w:proofErr w:type="spellEnd"/>
      <w:r w:rsidR="0051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детей с </w:t>
      </w:r>
      <w:proofErr w:type="spellStart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дислалией</w:t>
      </w:r>
      <w:proofErr w:type="spellEnd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(методические разработки) </w:t>
      </w:r>
      <w:proofErr w:type="gramStart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2013</w:t>
      </w:r>
    </w:p>
    <w:p w:rsidR="00E723C0" w:rsidRPr="00E723C0" w:rsidRDefault="00E723C0" w:rsidP="00E723C0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Картушина</w:t>
      </w:r>
      <w:proofErr w:type="spellEnd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М.Ю. </w:t>
      </w:r>
      <w:proofErr w:type="spellStart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Логоритмические</w:t>
      </w:r>
      <w:proofErr w:type="spellEnd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в детском саду. – М.,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</w:p>
    <w:p w:rsidR="00E723C0" w:rsidRDefault="00E723C0" w:rsidP="00E723C0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Цвынтарный</w:t>
      </w:r>
      <w:proofErr w:type="spellEnd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 Играем пальчиками и развиваем речь. – </w:t>
      </w:r>
      <w:proofErr w:type="gramStart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С-П</w:t>
      </w:r>
      <w:proofErr w:type="gramEnd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2000</w:t>
      </w:r>
    </w:p>
    <w:p w:rsidR="00E723C0" w:rsidRDefault="00E723C0" w:rsidP="00E723C0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Узорова</w:t>
      </w:r>
      <w:proofErr w:type="spellEnd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О., </w:t>
      </w:r>
      <w:proofErr w:type="spellStart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Нефёдова</w:t>
      </w:r>
      <w:proofErr w:type="spellEnd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 Пальчиковая гимнастика.  – М. 2001</w:t>
      </w:r>
    </w:p>
    <w:p w:rsidR="00E723C0" w:rsidRDefault="00E723C0" w:rsidP="00E723C0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М.М.</w:t>
      </w:r>
      <w:proofErr w:type="gramStart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Безруких</w:t>
      </w:r>
      <w:proofErr w:type="spellEnd"/>
      <w:proofErr w:type="gramEnd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«Тренируем пальчики» Тетрадь № 1. М.: «Дрофа»,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:rsidR="00E723C0" w:rsidRPr="00E723C0" w:rsidRDefault="00E723C0" w:rsidP="00E723C0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spellStart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Тимонен</w:t>
      </w:r>
      <w:proofErr w:type="spellEnd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 Формирование </w:t>
      </w:r>
      <w:proofErr w:type="spellStart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лексико</w:t>
      </w:r>
      <w:proofErr w:type="spellEnd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грам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матических навыков на занятиях </w:t>
      </w:r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подготовке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обучению грамоте. – Петрозаводск, 1999</w:t>
      </w:r>
    </w:p>
    <w:p w:rsidR="00E723C0" w:rsidRPr="00E723C0" w:rsidRDefault="00E723C0" w:rsidP="00E723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Алтухова Н. Звуковая мозаика. – </w:t>
      </w:r>
      <w:proofErr w:type="gramStart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С-П</w:t>
      </w:r>
      <w:proofErr w:type="gramEnd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, 1999</w:t>
      </w:r>
    </w:p>
    <w:p w:rsidR="00E723C0" w:rsidRPr="00E723C0" w:rsidRDefault="00E723C0" w:rsidP="00E723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Лалаева</w:t>
      </w:r>
      <w:proofErr w:type="spellEnd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Р.И. Коррекция общего недоразвития речи у дошкольников. – </w:t>
      </w:r>
      <w:proofErr w:type="gramStart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С-П</w:t>
      </w:r>
      <w:proofErr w:type="gramEnd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, 1999</w:t>
      </w:r>
    </w:p>
    <w:p w:rsidR="00E723C0" w:rsidRPr="00E723C0" w:rsidRDefault="00E723C0" w:rsidP="00E723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Жукова Н.С. Логопедия. Преодоление общего недоразвития речи  у дошкольников. – Екатеринбург, 1999</w:t>
      </w:r>
    </w:p>
    <w:p w:rsidR="00E723C0" w:rsidRPr="00E723C0" w:rsidRDefault="00E723C0" w:rsidP="00E723C0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Е.Пожиленко</w:t>
      </w:r>
      <w:proofErr w:type="spellEnd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«Волшебный мир </w:t>
      </w:r>
      <w:proofErr w:type="spellStart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</w:t>
      </w:r>
      <w:proofErr w:type="gramStart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»М</w:t>
      </w:r>
      <w:proofErr w:type="spellEnd"/>
      <w:proofErr w:type="gramEnd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.: Просвещение, 2007</w:t>
      </w:r>
    </w:p>
    <w:p w:rsidR="00E723C0" w:rsidRPr="00E723C0" w:rsidRDefault="00E723C0" w:rsidP="00E723C0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О.Б.Шапина</w:t>
      </w:r>
      <w:proofErr w:type="spellEnd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«Развиваем речь», М.: </w:t>
      </w:r>
      <w:proofErr w:type="spellStart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E723C0">
        <w:rPr>
          <w:rFonts w:ascii="Times New Roman" w:eastAsia="Times New Roman" w:hAnsi="Times New Roman" w:cs="Times New Roman"/>
          <w:sz w:val="24"/>
          <w:szCs w:val="24"/>
          <w:lang w:eastAsia="ru-RU"/>
        </w:rPr>
        <w:t>;  2008, Пособие для дошкольников.</w:t>
      </w:r>
    </w:p>
    <w:p w:rsidR="00E723C0" w:rsidRDefault="00E723C0" w:rsidP="00E723C0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E723C0" w:rsidRDefault="00E723C0" w:rsidP="00E723C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723C0">
        <w:rPr>
          <w:rFonts w:ascii="Times New Roman" w:eastAsia="Calibri" w:hAnsi="Times New Roman" w:cs="Times New Roman"/>
          <w:b/>
          <w:sz w:val="24"/>
          <w:szCs w:val="24"/>
        </w:rPr>
        <w:t>Материально - техническое обеспечение</w:t>
      </w:r>
    </w:p>
    <w:p w:rsidR="00E723C0" w:rsidRDefault="003B3CD4" w:rsidP="00E723C0">
      <w:pPr>
        <w:pStyle w:val="a3"/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персональный компьютер;</w:t>
      </w:r>
    </w:p>
    <w:p w:rsidR="003B3CD4" w:rsidRDefault="003B3CD4" w:rsidP="00E723C0">
      <w:pPr>
        <w:pStyle w:val="a3"/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медиапроектор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B3CD4" w:rsidRDefault="003B3CD4" w:rsidP="00E723C0">
      <w:pPr>
        <w:pStyle w:val="a3"/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экран;</w:t>
      </w:r>
    </w:p>
    <w:p w:rsidR="003B3CD4" w:rsidRDefault="003B3CD4" w:rsidP="00E723C0">
      <w:pPr>
        <w:pStyle w:val="a3"/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аудиоколонки;</w:t>
      </w:r>
    </w:p>
    <w:p w:rsidR="003B3CD4" w:rsidRDefault="003B3CD4" w:rsidP="00E723C0">
      <w:pPr>
        <w:pStyle w:val="a3"/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ученические столы и стулья;</w:t>
      </w:r>
    </w:p>
    <w:p w:rsidR="003B3CD4" w:rsidRDefault="003B3CD4" w:rsidP="00E723C0">
      <w:pPr>
        <w:pStyle w:val="a3"/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классная доска с набором приспособлений;</w:t>
      </w:r>
    </w:p>
    <w:p w:rsidR="003B3CD4" w:rsidRPr="003B3CD4" w:rsidRDefault="003B3CD4" w:rsidP="003B3CD4">
      <w:pPr>
        <w:pStyle w:val="a3"/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3B3CD4">
        <w:rPr>
          <w:rFonts w:ascii="Times New Roman" w:hAnsi="Times New Roman" w:cs="Times New Roman"/>
          <w:sz w:val="24"/>
          <w:szCs w:val="24"/>
        </w:rPr>
        <w:t>емонстрационный и раздаточный материал.</w:t>
      </w:r>
    </w:p>
    <w:p w:rsidR="00AA1478" w:rsidRDefault="00AA1478" w:rsidP="00AA1478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AA1478" w:rsidRDefault="003B3CD4" w:rsidP="00AA1478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B3CD4">
        <w:rPr>
          <w:rFonts w:ascii="Times New Roman" w:hAnsi="Times New Roman" w:cs="Times New Roman"/>
          <w:sz w:val="24"/>
          <w:szCs w:val="24"/>
        </w:rPr>
        <w:t xml:space="preserve">Интернет </w:t>
      </w:r>
      <w:r w:rsidR="00AA1478">
        <w:rPr>
          <w:rFonts w:ascii="Times New Roman" w:hAnsi="Times New Roman" w:cs="Times New Roman"/>
          <w:sz w:val="24"/>
          <w:szCs w:val="24"/>
        </w:rPr>
        <w:t>–</w:t>
      </w:r>
      <w:r w:rsidRPr="003B3CD4">
        <w:rPr>
          <w:rFonts w:ascii="Times New Roman" w:hAnsi="Times New Roman" w:cs="Times New Roman"/>
          <w:sz w:val="24"/>
          <w:szCs w:val="24"/>
        </w:rPr>
        <w:t xml:space="preserve"> ресурсы</w:t>
      </w:r>
      <w:r w:rsidR="00AA1478">
        <w:rPr>
          <w:rFonts w:ascii="Times New Roman" w:hAnsi="Times New Roman" w:cs="Times New Roman"/>
          <w:sz w:val="24"/>
          <w:szCs w:val="24"/>
        </w:rPr>
        <w:t>:</w:t>
      </w:r>
    </w:p>
    <w:p w:rsidR="00AA1478" w:rsidRPr="00AA1478" w:rsidRDefault="00AA1478" w:rsidP="00AA1478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AA1478" w:rsidRPr="00AA1478" w:rsidRDefault="00AA1478" w:rsidP="00AA1478">
      <w:pPr>
        <w:pStyle w:val="Default"/>
        <w:spacing w:after="181"/>
        <w:rPr>
          <w:rFonts w:cstheme="minorBidi"/>
          <w:color w:val="auto"/>
          <w:szCs w:val="48"/>
        </w:rPr>
      </w:pPr>
      <w:r w:rsidRPr="00AA1478">
        <w:rPr>
          <w:rFonts w:cstheme="minorBidi"/>
          <w:color w:val="auto"/>
          <w:szCs w:val="48"/>
        </w:rPr>
        <w:t xml:space="preserve">http://forum.sibmama.ru/usrpx/22493/22493_800x600_photos0800x600_1.jpg </w:t>
      </w:r>
    </w:p>
    <w:p w:rsidR="00AA1478" w:rsidRPr="00AA1478" w:rsidRDefault="00AA1478" w:rsidP="00AA1478">
      <w:pPr>
        <w:pStyle w:val="Default"/>
        <w:rPr>
          <w:color w:val="auto"/>
          <w:szCs w:val="48"/>
        </w:rPr>
      </w:pPr>
      <w:r w:rsidRPr="00AA1478">
        <w:rPr>
          <w:rFonts w:ascii="Arial" w:hAnsi="Arial" w:cs="Arial"/>
          <w:color w:val="auto"/>
          <w:szCs w:val="48"/>
        </w:rPr>
        <w:t>•</w:t>
      </w:r>
      <w:r w:rsidRPr="00AA1478">
        <w:rPr>
          <w:color w:val="auto"/>
          <w:szCs w:val="48"/>
        </w:rPr>
        <w:t xml:space="preserve">http://www.bezumie.com/puzzle2/puzzles/po_71246.jpg </w:t>
      </w:r>
    </w:p>
    <w:p w:rsidR="003B3CD4" w:rsidRPr="00E723C0" w:rsidRDefault="003B3CD4" w:rsidP="003B3CD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3C0" w:rsidRPr="00E723C0" w:rsidRDefault="00E723C0" w:rsidP="00E723C0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E723C0" w:rsidRPr="00F445FB" w:rsidRDefault="00BF77ED" w:rsidP="00E723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F445FB" w:rsidRPr="00F44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Планируемые результаты  освоения программы</w:t>
      </w:r>
    </w:p>
    <w:p w:rsidR="00F445FB" w:rsidRPr="00F445FB" w:rsidRDefault="00F445FB" w:rsidP="00E723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3CD4" w:rsidRPr="00BF77ED" w:rsidRDefault="00F445FB" w:rsidP="00BF77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5FB">
        <w:rPr>
          <w:rFonts w:ascii="Times New Roman" w:eastAsia="Calibri" w:hAnsi="Times New Roman" w:cs="Times New Roman"/>
          <w:b/>
          <w:bCs/>
          <w:i/>
          <w:iCs/>
          <w:sz w:val="24"/>
        </w:rPr>
        <w:t xml:space="preserve">Планируемый результат: </w:t>
      </w:r>
      <w:r w:rsidRPr="00F445FB">
        <w:rPr>
          <w:rFonts w:ascii="Times New Roman" w:eastAsia="Calibri" w:hAnsi="Times New Roman" w:cs="Times New Roman"/>
          <w:sz w:val="24"/>
        </w:rPr>
        <w:t>благоприятное течение адаптации первоклассни</w:t>
      </w:r>
      <w:r w:rsidRPr="00F445FB">
        <w:rPr>
          <w:rFonts w:ascii="Times New Roman" w:eastAsia="Calibri" w:hAnsi="Times New Roman" w:cs="Times New Roman"/>
          <w:sz w:val="24"/>
        </w:rPr>
        <w:softHyphen/>
        <w:t>ков к обучению в школе.</w:t>
      </w:r>
      <w:r w:rsidRPr="00F445FB">
        <w:rPr>
          <w:rFonts w:ascii="Times New Roman" w:eastAsia="Calibri" w:hAnsi="Times New Roman" w:cs="Times New Roman"/>
          <w:sz w:val="24"/>
        </w:rPr>
        <w:br/>
      </w:r>
    </w:p>
    <w:p w:rsidR="003B3CD4" w:rsidRPr="003B3CD4" w:rsidRDefault="00BF77ED" w:rsidP="003B3CD4">
      <w:pPr>
        <w:suppressAutoHyphens/>
        <w:spacing w:after="0" w:line="240" w:lineRule="auto"/>
        <w:rPr>
          <w:rFonts w:ascii="Times New Roman" w:eastAsia="Times New Roman" w:hAnsi="Times New Roman" w:cs="Calibri"/>
          <w:b/>
          <w:sz w:val="24"/>
          <w:szCs w:val="28"/>
          <w:lang w:eastAsia="ar-SA"/>
        </w:rPr>
      </w:pPr>
      <w:r>
        <w:rPr>
          <w:rFonts w:ascii="Times New Roman" w:eastAsia="Times New Roman" w:hAnsi="Times New Roman" w:cs="Calibri"/>
          <w:b/>
          <w:sz w:val="24"/>
          <w:szCs w:val="28"/>
          <w:lang w:eastAsia="ar-SA"/>
        </w:rPr>
        <w:t xml:space="preserve">9. </w:t>
      </w:r>
      <w:r w:rsidR="003B3CD4" w:rsidRPr="003B3CD4">
        <w:rPr>
          <w:rFonts w:ascii="Times New Roman" w:eastAsia="Times New Roman" w:hAnsi="Times New Roman" w:cs="Calibri"/>
          <w:b/>
          <w:sz w:val="24"/>
          <w:szCs w:val="28"/>
          <w:lang w:eastAsia="ar-SA"/>
        </w:rPr>
        <w:t>Материально-техническое обеспечение учебного предмета</w:t>
      </w:r>
    </w:p>
    <w:p w:rsidR="003B3CD4" w:rsidRPr="003B3CD4" w:rsidRDefault="003B3CD4" w:rsidP="003B3CD4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3B3CD4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Д</w:t>
      </w:r>
      <w:r w:rsidRPr="003B3CD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– демонстрационный экземпляр (не менее одного на класс);</w:t>
      </w:r>
    </w:p>
    <w:p w:rsidR="003B3CD4" w:rsidRPr="003B3CD4" w:rsidRDefault="003B3CD4" w:rsidP="003B3CD4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  <w:proofErr w:type="gramStart"/>
      <w:r w:rsidRPr="003B3CD4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К</w:t>
      </w:r>
      <w:proofErr w:type="gramEnd"/>
      <w:r w:rsidRPr="003B3CD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– полный комплект (на каждого ученика класса);</w:t>
      </w:r>
    </w:p>
    <w:p w:rsidR="003B3CD4" w:rsidRPr="003B3CD4" w:rsidRDefault="003B3CD4" w:rsidP="003B3CD4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3B3CD4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Ф</w:t>
      </w:r>
      <w:r w:rsidRPr="003B3CD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– комплект для фронтальной работы (не менее одного на двух учеников);</w:t>
      </w:r>
    </w:p>
    <w:p w:rsidR="003B3CD4" w:rsidRPr="003B3CD4" w:rsidRDefault="003B3CD4" w:rsidP="003B3CD4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  <w:proofErr w:type="gramStart"/>
      <w:r w:rsidRPr="003B3CD4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П</w:t>
      </w:r>
      <w:proofErr w:type="gramEnd"/>
      <w:r w:rsidRPr="003B3CD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– комплект для работы в группах ( один на 5-6 учащихся).</w:t>
      </w:r>
    </w:p>
    <w:p w:rsidR="003B3CD4" w:rsidRPr="003B3CD4" w:rsidRDefault="003B3CD4" w:rsidP="003B3CD4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932"/>
        <w:gridCol w:w="1694"/>
        <w:gridCol w:w="2955"/>
      </w:tblGrid>
      <w:tr w:rsidR="003B3CD4" w:rsidRPr="003B3CD4" w:rsidTr="002421AF"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4" w:rsidRPr="003B3CD4" w:rsidRDefault="003B3CD4" w:rsidP="003B3C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4" w:rsidRPr="003B3CD4" w:rsidRDefault="003B3CD4" w:rsidP="003B3C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4" w:rsidRPr="003B3CD4" w:rsidRDefault="003B3CD4" w:rsidP="003B3C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Примечания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</w:tc>
      </w:tr>
      <w:tr w:rsidR="003B3CD4" w:rsidRPr="003B3CD4" w:rsidTr="002421AF"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4" w:rsidRPr="003B3CD4" w:rsidRDefault="003B3CD4" w:rsidP="003B3C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Печатные пособия</w:t>
            </w:r>
          </w:p>
        </w:tc>
      </w:tr>
      <w:tr w:rsidR="003B3CD4" w:rsidRPr="003B3CD4" w:rsidTr="002421AF"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4" w:rsidRPr="003B3CD4" w:rsidRDefault="003B3CD4" w:rsidP="003B3C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proofErr w:type="gramStart"/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Комплекты для обучения грамоте (наборное полотно, набор букв.</w:t>
            </w:r>
            <w:proofErr w:type="gramEnd"/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Наборы сюжетных (предметных) картинок Словари по русскому языку: толковый словарь.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Репродукции картин в соответствии с тематикой и видами работы (в том числе и в цифровой форме).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4" w:rsidRPr="003B3CD4" w:rsidRDefault="003B3CD4" w:rsidP="003B3C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Д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Д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Ф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Д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4" w:rsidRPr="003B3CD4" w:rsidRDefault="003B3CD4" w:rsidP="003B3C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3B3CD4" w:rsidRPr="003B3CD4" w:rsidTr="002421AF"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4" w:rsidRPr="003B3CD4" w:rsidRDefault="003B3CD4" w:rsidP="003B3C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Технические средства обучения</w:t>
            </w:r>
          </w:p>
        </w:tc>
      </w:tr>
      <w:tr w:rsidR="003B3CD4" w:rsidRPr="003B3CD4" w:rsidTr="002421AF"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4" w:rsidRPr="003B3CD4" w:rsidRDefault="003B3CD4" w:rsidP="003B3C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Классная доска с набором приспособлений для крепления таблиц, постеров и картинок.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Настенная доска с набором приспособлений для крепления картинок.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Телевизор (по возможности).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Видеомагнитофон / видеоплейер (по возможности).</w:t>
            </w:r>
          </w:p>
          <w:p w:rsid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Аудиоцентр 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Диапроектор.</w:t>
            </w:r>
          </w:p>
          <w:p w:rsid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Мультимедийный проектор </w:t>
            </w:r>
          </w:p>
          <w:p w:rsid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Экспозиционный экран </w:t>
            </w:r>
          </w:p>
          <w:p w:rsid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Компьютер 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Сканер 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Принтер лазерный 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Принтер струйный цветной (по возможности).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Фотокамера цифровая (по возможности).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Видеокамера цифровая со штативом (по возможности).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4" w:rsidRPr="003B3CD4" w:rsidRDefault="003B3CD4" w:rsidP="003B3C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Д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Д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Д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Д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Д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Д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Д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Д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Д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Д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Д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Д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Д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Д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4" w:rsidRPr="003B3CD4" w:rsidRDefault="003B3CD4" w:rsidP="003B3C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 диагональю не менее 72 см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Размер не менее 150*150 см</w:t>
            </w:r>
          </w:p>
        </w:tc>
      </w:tr>
      <w:tr w:rsidR="003B3CD4" w:rsidRPr="003B3CD4" w:rsidTr="002421AF"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4" w:rsidRPr="003B3CD4" w:rsidRDefault="003B3CD4" w:rsidP="003B3C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Экранно-звуковые пособия</w:t>
            </w:r>
          </w:p>
        </w:tc>
      </w:tr>
      <w:tr w:rsidR="003B3CD4" w:rsidRPr="003B3CD4" w:rsidTr="002421AF"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4" w:rsidRPr="003B3CD4" w:rsidRDefault="003B3CD4" w:rsidP="003B3C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Аудиозаписи в соответствии с программой обучения.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Видеофильмы, соответствующие тематике программы (по возможности).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Слайды (диапозитивы), соответствующие тематике программы (по возможности).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Мультимедийные (цифровые) образовательные ресурсы соответствующие тематике программы.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4" w:rsidRPr="003B3CD4" w:rsidRDefault="003B3CD4" w:rsidP="003B3C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lastRenderedPageBreak/>
              <w:t>Д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Д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lastRenderedPageBreak/>
              <w:t>Д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4" w:rsidRPr="003B3CD4" w:rsidRDefault="003B3CD4" w:rsidP="003B3C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При наличии технических средств</w:t>
            </w:r>
          </w:p>
        </w:tc>
      </w:tr>
      <w:tr w:rsidR="003B3CD4" w:rsidRPr="003B3CD4" w:rsidTr="002421AF"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4" w:rsidRPr="003B3CD4" w:rsidRDefault="003B3CD4" w:rsidP="003B3C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Игры и игрушки</w:t>
            </w:r>
          </w:p>
        </w:tc>
      </w:tr>
      <w:tr w:rsidR="003B3CD4" w:rsidRPr="003B3CD4" w:rsidTr="002421AF"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4" w:rsidRPr="003B3CD4" w:rsidRDefault="003B3CD4" w:rsidP="003B3C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Наборы ролевых игр, игрушек и конструкторов (по темам: дом, зоопарк, ферма, транспорт, магазин и </w:t>
            </w:r>
            <w:proofErr w:type="spellStart"/>
            <w:proofErr w:type="gramStart"/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др</w:t>
            </w:r>
            <w:proofErr w:type="spellEnd"/>
            <w:proofErr w:type="gramEnd"/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).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Настольные развивающие игры (типа «Эрудит») и др.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4" w:rsidRPr="003B3CD4" w:rsidRDefault="003B3CD4" w:rsidP="003B3C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proofErr w:type="gramStart"/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П</w:t>
            </w:r>
            <w:proofErr w:type="gramEnd"/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Ф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4" w:rsidRPr="003B3CD4" w:rsidRDefault="003B3CD4" w:rsidP="003B3C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3B3CD4" w:rsidRPr="003B3CD4" w:rsidTr="002421AF"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4" w:rsidRPr="003B3CD4" w:rsidRDefault="003B3CD4" w:rsidP="003B3C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Оборудование класса</w:t>
            </w:r>
          </w:p>
        </w:tc>
      </w:tr>
      <w:tr w:rsidR="003B3CD4" w:rsidRPr="003B3CD4" w:rsidTr="002421AF"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4" w:rsidRPr="003B3CD4" w:rsidRDefault="003B3CD4" w:rsidP="003B3C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Ученические столы двухместные с комплектом стульев.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Стол учительский с тумбою.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Шкафы для хранения учебников, дидактических материалов, пособий и пр.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Настенные доски для вывешивания иллюстративного материала.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Подставки для книг, держатели для схем и таблиц и т. п.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4" w:rsidRPr="003B3CD4" w:rsidRDefault="003B3CD4" w:rsidP="003B3C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К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Д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Д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Д</w:t>
            </w: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  <w:p w:rsidR="003B3CD4" w:rsidRPr="003B3CD4" w:rsidRDefault="003B3CD4" w:rsidP="003B3C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4" w:rsidRPr="003B3CD4" w:rsidRDefault="003B3CD4" w:rsidP="003B3C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CD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 соответствии с санитарно-гигиеническими нормами</w:t>
            </w:r>
          </w:p>
        </w:tc>
      </w:tr>
    </w:tbl>
    <w:p w:rsidR="003B3CD4" w:rsidRPr="003B3CD4" w:rsidRDefault="003B3CD4" w:rsidP="003B3CD4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3B3CD4" w:rsidRPr="003B3CD4" w:rsidRDefault="003B3CD4" w:rsidP="003B3CD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3B3CD4" w:rsidRPr="003B3CD4" w:rsidRDefault="003B3CD4" w:rsidP="003B3CD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986B89" w:rsidRDefault="00986B89" w:rsidP="00986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F8C" w:rsidRPr="00986B89" w:rsidRDefault="006D0F8C" w:rsidP="00986B89">
      <w:pPr>
        <w:pStyle w:val="a3"/>
        <w:spacing w:after="0"/>
        <w:ind w:left="0"/>
        <w:rPr>
          <w:rFonts w:ascii="Times New Roman" w:eastAsia="Calibri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986B89">
        <w:rPr>
          <w:rFonts w:ascii="Times New Roman" w:eastAsia="Calibri" w:hAnsi="Times New Roman" w:cs="Times New Roman"/>
          <w:b/>
          <w:sz w:val="24"/>
          <w:szCs w:val="24"/>
        </w:rPr>
        <w:br/>
      </w:r>
    </w:p>
    <w:p w:rsidR="00E00B8B" w:rsidRPr="006D0F8C" w:rsidRDefault="00E00B8B" w:rsidP="00E00B8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B8B" w:rsidRPr="00E00B8B" w:rsidRDefault="00E00B8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sectPr w:rsidR="00E00B8B" w:rsidRPr="00E00B8B" w:rsidSect="00E723C0">
      <w:pgSz w:w="11906" w:h="16838"/>
      <w:pgMar w:top="993" w:right="1134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8E44E7E"/>
    <w:lvl w:ilvl="0">
      <w:numFmt w:val="bullet"/>
      <w:lvlText w:val="*"/>
      <w:lvlJc w:val="left"/>
    </w:lvl>
  </w:abstractNum>
  <w:abstractNum w:abstractNumId="1">
    <w:nsid w:val="050660BB"/>
    <w:multiLevelType w:val="hybridMultilevel"/>
    <w:tmpl w:val="5B36933C"/>
    <w:lvl w:ilvl="0" w:tplc="04190001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2">
    <w:nsid w:val="05FE062C"/>
    <w:multiLevelType w:val="hybridMultilevel"/>
    <w:tmpl w:val="31F04B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F777836"/>
    <w:multiLevelType w:val="hybridMultilevel"/>
    <w:tmpl w:val="07582DB2"/>
    <w:lvl w:ilvl="0" w:tplc="04190001">
      <w:start w:val="1"/>
      <w:numFmt w:val="bullet"/>
      <w:lvlText w:val=""/>
      <w:lvlJc w:val="left"/>
      <w:pPr>
        <w:tabs>
          <w:tab w:val="num" w:pos="1223"/>
        </w:tabs>
        <w:ind w:left="12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3"/>
        </w:tabs>
        <w:ind w:left="19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3"/>
        </w:tabs>
        <w:ind w:left="26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3"/>
        </w:tabs>
        <w:ind w:left="41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3"/>
        </w:tabs>
        <w:ind w:left="48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3"/>
        </w:tabs>
        <w:ind w:left="55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3"/>
        </w:tabs>
        <w:ind w:left="62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3"/>
        </w:tabs>
        <w:ind w:left="6983" w:hanging="360"/>
      </w:pPr>
      <w:rPr>
        <w:rFonts w:ascii="Wingdings" w:hAnsi="Wingdings" w:hint="default"/>
      </w:rPr>
    </w:lvl>
  </w:abstractNum>
  <w:abstractNum w:abstractNumId="4">
    <w:nsid w:val="10C5092A"/>
    <w:multiLevelType w:val="hybridMultilevel"/>
    <w:tmpl w:val="8ACC5FEC"/>
    <w:lvl w:ilvl="0" w:tplc="5D32A0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665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FA88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3C4D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029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E0AB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B41C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6E9C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143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45E584F"/>
    <w:multiLevelType w:val="hybridMultilevel"/>
    <w:tmpl w:val="5108356C"/>
    <w:lvl w:ilvl="0" w:tplc="8F16DFB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F65686"/>
    <w:multiLevelType w:val="hybridMultilevel"/>
    <w:tmpl w:val="157821A6"/>
    <w:lvl w:ilvl="0" w:tplc="74F67A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130916"/>
    <w:multiLevelType w:val="hybridMultilevel"/>
    <w:tmpl w:val="60AE5370"/>
    <w:lvl w:ilvl="0" w:tplc="FAA8B8EA">
      <w:start w:val="4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>
    <w:nsid w:val="2A8C7B0D"/>
    <w:multiLevelType w:val="multilevel"/>
    <w:tmpl w:val="C95415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9">
    <w:nsid w:val="2DD33B9A"/>
    <w:multiLevelType w:val="hybridMultilevel"/>
    <w:tmpl w:val="C03C37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F3260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877E17"/>
    <w:multiLevelType w:val="hybridMultilevel"/>
    <w:tmpl w:val="E7DEC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2F77673"/>
    <w:multiLevelType w:val="hybridMultilevel"/>
    <w:tmpl w:val="C8829BE6"/>
    <w:lvl w:ilvl="0" w:tplc="04190001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12">
    <w:nsid w:val="37904DC8"/>
    <w:multiLevelType w:val="hybridMultilevel"/>
    <w:tmpl w:val="720EE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39132F"/>
    <w:multiLevelType w:val="hybridMultilevel"/>
    <w:tmpl w:val="43347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9E7F63"/>
    <w:multiLevelType w:val="hybridMultilevel"/>
    <w:tmpl w:val="8A3830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7A41A27"/>
    <w:multiLevelType w:val="hybridMultilevel"/>
    <w:tmpl w:val="3DEE53C2"/>
    <w:lvl w:ilvl="0" w:tplc="2BCCA1FE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>
    <w:nsid w:val="4DC94D20"/>
    <w:multiLevelType w:val="hybridMultilevel"/>
    <w:tmpl w:val="49628E0A"/>
    <w:lvl w:ilvl="0" w:tplc="0D40CDC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7">
    <w:nsid w:val="4E962706"/>
    <w:multiLevelType w:val="hybridMultilevel"/>
    <w:tmpl w:val="819A5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6C7B2A"/>
    <w:multiLevelType w:val="hybridMultilevel"/>
    <w:tmpl w:val="5C3A910E"/>
    <w:lvl w:ilvl="0" w:tplc="945C1F12">
      <w:start w:val="2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">
    <w:nsid w:val="5AA948CA"/>
    <w:multiLevelType w:val="hybridMultilevel"/>
    <w:tmpl w:val="77A6B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A67CC7"/>
    <w:multiLevelType w:val="hybridMultilevel"/>
    <w:tmpl w:val="8A1CF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BD63C0"/>
    <w:multiLevelType w:val="hybridMultilevel"/>
    <w:tmpl w:val="FE849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B86A94"/>
    <w:multiLevelType w:val="hybridMultilevel"/>
    <w:tmpl w:val="630C30AE"/>
    <w:lvl w:ilvl="0" w:tplc="DB3ACAD2">
      <w:start w:val="2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110735"/>
    <w:multiLevelType w:val="hybridMultilevel"/>
    <w:tmpl w:val="7F6A8D76"/>
    <w:lvl w:ilvl="0" w:tplc="81D8D0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DE26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CAB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4CE5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C253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E4AA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AA57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245E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36E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19"/>
  </w:num>
  <w:num w:numId="3">
    <w:abstractNumId w:val="14"/>
  </w:num>
  <w:num w:numId="4">
    <w:abstractNumId w:val="17"/>
  </w:num>
  <w:num w:numId="5">
    <w:abstractNumId w:val="2"/>
  </w:num>
  <w:num w:numId="6">
    <w:abstractNumId w:val="12"/>
  </w:num>
  <w:num w:numId="7">
    <w:abstractNumId w:val="13"/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"/>
  </w:num>
  <w:num w:numId="10">
    <w:abstractNumId w:val="3"/>
  </w:num>
  <w:num w:numId="11">
    <w:abstractNumId w:val="11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  <w:num w:numId="17">
    <w:abstractNumId w:val="18"/>
  </w:num>
  <w:num w:numId="18">
    <w:abstractNumId w:val="15"/>
  </w:num>
  <w:num w:numId="19">
    <w:abstractNumId w:val="7"/>
  </w:num>
  <w:num w:numId="20">
    <w:abstractNumId w:val="16"/>
  </w:num>
  <w:num w:numId="21">
    <w:abstractNumId w:val="5"/>
  </w:num>
  <w:num w:numId="22">
    <w:abstractNumId w:val="9"/>
  </w:num>
  <w:num w:numId="23">
    <w:abstractNumId w:val="20"/>
  </w:num>
  <w:num w:numId="24">
    <w:abstractNumId w:val="21"/>
  </w:num>
  <w:num w:numId="25">
    <w:abstractNumId w:val="23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F37"/>
    <w:rsid w:val="00017251"/>
    <w:rsid w:val="00142007"/>
    <w:rsid w:val="00224601"/>
    <w:rsid w:val="0022735C"/>
    <w:rsid w:val="003B2513"/>
    <w:rsid w:val="003B3CD4"/>
    <w:rsid w:val="0042214D"/>
    <w:rsid w:val="0051613F"/>
    <w:rsid w:val="006D0F8C"/>
    <w:rsid w:val="006E50E7"/>
    <w:rsid w:val="00760808"/>
    <w:rsid w:val="007965FD"/>
    <w:rsid w:val="008C6249"/>
    <w:rsid w:val="00986B89"/>
    <w:rsid w:val="00AA1478"/>
    <w:rsid w:val="00AB2186"/>
    <w:rsid w:val="00AF2116"/>
    <w:rsid w:val="00B526FE"/>
    <w:rsid w:val="00BF77ED"/>
    <w:rsid w:val="00D211DF"/>
    <w:rsid w:val="00D34B12"/>
    <w:rsid w:val="00D3577B"/>
    <w:rsid w:val="00D57A19"/>
    <w:rsid w:val="00E00B8B"/>
    <w:rsid w:val="00E723C0"/>
    <w:rsid w:val="00F310A8"/>
    <w:rsid w:val="00F445FB"/>
    <w:rsid w:val="00F80F37"/>
    <w:rsid w:val="00FD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B8B"/>
    <w:pPr>
      <w:ind w:left="720"/>
      <w:contextualSpacing/>
    </w:pPr>
  </w:style>
  <w:style w:type="character" w:customStyle="1" w:styleId="apple-converted-space">
    <w:name w:val="apple-converted-space"/>
    <w:basedOn w:val="a0"/>
    <w:rsid w:val="00D3577B"/>
  </w:style>
  <w:style w:type="paragraph" w:styleId="a4">
    <w:name w:val="Body Text Indent"/>
    <w:basedOn w:val="a"/>
    <w:link w:val="a5"/>
    <w:rsid w:val="00FD3E5E"/>
    <w:pPr>
      <w:spacing w:after="0" w:line="240" w:lineRule="auto"/>
      <w:ind w:left="-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FD3E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E723C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723C0"/>
  </w:style>
  <w:style w:type="paragraph" w:customStyle="1" w:styleId="Default">
    <w:name w:val="Default"/>
    <w:rsid w:val="00AA14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44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5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B8B"/>
    <w:pPr>
      <w:ind w:left="720"/>
      <w:contextualSpacing/>
    </w:pPr>
  </w:style>
  <w:style w:type="character" w:customStyle="1" w:styleId="apple-converted-space">
    <w:name w:val="apple-converted-space"/>
    <w:basedOn w:val="a0"/>
    <w:rsid w:val="00D3577B"/>
  </w:style>
  <w:style w:type="paragraph" w:styleId="a4">
    <w:name w:val="Body Text Indent"/>
    <w:basedOn w:val="a"/>
    <w:link w:val="a5"/>
    <w:rsid w:val="00FD3E5E"/>
    <w:pPr>
      <w:spacing w:after="0" w:line="240" w:lineRule="auto"/>
      <w:ind w:left="-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FD3E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E723C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723C0"/>
  </w:style>
  <w:style w:type="paragraph" w:customStyle="1" w:styleId="Default">
    <w:name w:val="Default"/>
    <w:rsid w:val="00AA14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44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5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6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54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5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06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47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48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4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65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03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47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55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0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78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48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286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48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42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14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3481</Words>
  <Characters>19842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Полищук ИЯ</dc:creator>
  <cp:lastModifiedBy>1</cp:lastModifiedBy>
  <cp:revision>2</cp:revision>
  <cp:lastPrinted>2016-04-16T14:54:00Z</cp:lastPrinted>
  <dcterms:created xsi:type="dcterms:W3CDTF">2021-03-10T11:54:00Z</dcterms:created>
  <dcterms:modified xsi:type="dcterms:W3CDTF">2021-03-10T11:54:00Z</dcterms:modified>
</cp:coreProperties>
</file>